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D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215D" w:rsidRPr="0033220B" w:rsidTr="00707053">
        <w:trPr>
          <w:trHeight w:val="1937"/>
          <w:tblCellSpacing w:w="0" w:type="dxa"/>
        </w:trPr>
        <w:tc>
          <w:tcPr>
            <w:tcW w:w="9060" w:type="dxa"/>
            <w:hideMark/>
          </w:tcPr>
          <w:p w:rsidR="00A0215D" w:rsidRPr="00A0215D" w:rsidRDefault="00A0215D" w:rsidP="00A02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15D" w:rsidRPr="00707053" w:rsidRDefault="00A0215D" w:rsidP="0070705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Jedlanka 10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</w:t>
            </w:r>
            <w:r w:rsidRP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26-660 Jedlińsk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</w:t>
            </w:r>
            <w:r w:rsidRP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e-mail : </w:t>
            </w:r>
            <w:hyperlink r:id="rId5" w:history="1">
              <w:r w:rsidRPr="00707053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kontakt@jedlankadps.pl</w:t>
              </w:r>
            </w:hyperlink>
          </w:p>
          <w:p w:rsidR="00A0215D" w:rsidRPr="00707053" w:rsidRDefault="00A0215D" w:rsidP="006A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215D" w:rsidRPr="00707053" w:rsidRDefault="006A6B05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Znak sprawy:DPS.A.271.3</w:t>
      </w:r>
      <w:r w:rsidR="00707053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6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.2020                                       </w:t>
      </w:r>
      <w:r w:rsidR="00D0263F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</w:t>
      </w:r>
      <w:r w:rsid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 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  Jedlanka dnia </w:t>
      </w:r>
      <w:r w:rsidR="00CD61FE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2</w:t>
      </w:r>
      <w:r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7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  <w:r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11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.2020 r.</w:t>
      </w:r>
    </w:p>
    <w:p w:rsidR="00A0215D" w:rsidRPr="00707053" w:rsidRDefault="00A0215D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A0215D" w:rsidRPr="009D738F" w:rsidRDefault="00A0215D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INFORMACJA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O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WYNIKACH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POSTĘPOWANIA</w:t>
      </w:r>
    </w:p>
    <w:p w:rsidR="00A0215D" w:rsidRPr="00A0215D" w:rsidRDefault="0033220B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="00707053" w:rsidRPr="00E36277">
        <w:rPr>
          <w:rFonts w:ascii="Times New Roman" w:hAnsi="Times New Roman" w:cs="Times New Roman"/>
          <w:sz w:val="24"/>
          <w:szCs w:val="24"/>
        </w:rPr>
        <w:t xml:space="preserve">remontu oświetlenia zewnętrznego na istniejących słupach w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2C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Pomocy Społecznej w Jedlance,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</w:p>
    <w:p w:rsid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Zamawiający – Dom Pomocy Społecznej w Jedlance, Jedlanka 10, 26-660 Jedlińsk, informuje, że w powyższym postępowaniu wybrano ofertę złożoną przez n/w firmę:</w:t>
      </w:r>
    </w:p>
    <w:p w:rsidR="00707053" w:rsidRPr="00A0215D" w:rsidRDefault="00707053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Z.U.P. „ DOMAX ” Danuta </w:t>
      </w:r>
      <w:proofErr w:type="spellStart"/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Kosno</w:t>
      </w:r>
      <w:proofErr w:type="spellEnd"/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Maków Nowy  ul Wrzosowa 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26-640 Skaryszew</w:t>
      </w:r>
    </w:p>
    <w:p w:rsidR="00707053" w:rsidRPr="00707053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wyboru: </w:t>
      </w:r>
      <w:r w:rsid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707053"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najtańsza</w:t>
      </w:r>
      <w:r w:rsidR="00707053"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Zamawiającego określone w zapytaniu ofertowym.</w:t>
      </w:r>
    </w:p>
    <w:p w:rsidR="00707053" w:rsidRDefault="00A0215D" w:rsidP="00707053">
      <w:pPr>
        <w:pStyle w:val="Akapitzlist"/>
        <w:spacing w:before="100" w:beforeAutospacing="1" w:after="100" w:afterAutospacing="1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707053" w:rsidRPr="00E36277" w:rsidRDefault="00707053" w:rsidP="0070705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Z.U.P. „ DOMAX ” Danuta </w:t>
      </w:r>
      <w:proofErr w:type="spellStart"/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Kosno</w:t>
      </w:r>
      <w:proofErr w:type="spellEnd"/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Maków Nowy  ul Wrzosowa 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26-640 Skaryszew </w:t>
      </w:r>
    </w:p>
    <w:p w:rsidR="00707053" w:rsidRPr="00E36277" w:rsidRDefault="00707053" w:rsidP="0070705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77">
        <w:rPr>
          <w:rFonts w:ascii="Times New Roman" w:hAnsi="Times New Roman" w:cs="Times New Roman"/>
          <w:sz w:val="24"/>
          <w:szCs w:val="24"/>
        </w:rPr>
        <w:t xml:space="preserve">ELEKTROS Usługi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Elektryczne Stanisław </w:t>
      </w:r>
      <w:proofErr w:type="spellStart"/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Otwiński</w:t>
      </w:r>
      <w:proofErr w:type="spellEnd"/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Jedlanka Nowa 92 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27 – 100 Iłża</w:t>
      </w:r>
    </w:p>
    <w:p w:rsidR="00707053" w:rsidRPr="00707053" w:rsidRDefault="00707053" w:rsidP="00707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215D" w:rsidRP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3D2" w:rsidRDefault="00707053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0215D"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A0215D" w:rsidRP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p w:rsidR="00707053" w:rsidRDefault="0070705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053" w:rsidRDefault="0070705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053" w:rsidRDefault="0070705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053" w:rsidRDefault="0070705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DE57C1" w:rsidRPr="00DE57C1" w:rsidTr="00DE57C1">
        <w:trPr>
          <w:tblCellSpacing w:w="0" w:type="dxa"/>
        </w:trPr>
        <w:tc>
          <w:tcPr>
            <w:tcW w:w="9060" w:type="dxa"/>
            <w:hideMark/>
          </w:tcPr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</w:p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                                                   Jedlanka 10</w:t>
            </w:r>
          </w:p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                                                   26-660 Jedlińsk</w:t>
            </w:r>
          </w:p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   e-mail : </w:t>
            </w:r>
            <w:hyperlink r:id="rId6" w:history="1">
              <w:r w:rsidRPr="00DE57C1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kontakt@jedlankadps.pl</w:t>
              </w:r>
            </w:hyperlink>
          </w:p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NIP 796-11-27-685                                                            </w:t>
            </w:r>
          </w:p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Tel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.</w:t>
            </w: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/fax 48 32-13-026</w:t>
            </w:r>
          </w:p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REGON : 000294728</w:t>
            </w:r>
          </w:p>
        </w:tc>
      </w:tr>
    </w:tbl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Znak sprawy : DPS.A. 271.17.2020                                                                                         Jedlanka dnia 8.12.2020 r.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            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 </w:t>
      </w:r>
      <w:r w:rsidRPr="00DE57C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INFORMACJA O WYNIKACH POSTĘPOWANIA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Dotyczy: dostawa mleka i jego przetworów oraz drobiu dla potrzeb Domu Pomocy Społecznej w Jedlance, w procedurze uproszczonej prowadzonej bez zastosowania przepisów ustawy z dnia 29 stycznia 2004 r,. Prawo Zamówień Publicznych.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             Zamawiający – Dom Pomocy Społecznej w Jedlance, Jedlanka 10, 26-660 Jedlińsk, informuje, że w powyższym postepowaniu wybrano ofertę złożoną przez n/w firmę: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Firma Handlowa ”STARMLECZ”, Starachowice , ul. Zgodna 4b -  cena  oferty  brutto 66.661,88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Uzasadnienie wyboru:, spełnia wymagania Zamawiającego określone w zapytaniu ofertowym.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Otrzymują:</w:t>
      </w:r>
    </w:p>
    <w:p w:rsidR="00DE57C1" w:rsidRPr="00DE57C1" w:rsidRDefault="00DE57C1" w:rsidP="00DE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Firma Handlowa” STARMLECZ”, 27-200 Starachowice , ul. Zgodna 4b</w:t>
      </w:r>
    </w:p>
    <w:p w:rsidR="00DE57C1" w:rsidRPr="00DE57C1" w:rsidRDefault="00DE57C1" w:rsidP="00DE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„ALMAX – Dystrybucja Sp. z o.o. , Panieńszczyzna , 21-002 Jastków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B713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DE57C1" w:rsidRPr="00DE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64165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F399D"/>
    <w:rsid w:val="002723CE"/>
    <w:rsid w:val="002C2B09"/>
    <w:rsid w:val="0033220B"/>
    <w:rsid w:val="003A03B0"/>
    <w:rsid w:val="0049275B"/>
    <w:rsid w:val="00600EEC"/>
    <w:rsid w:val="006A6B05"/>
    <w:rsid w:val="00707053"/>
    <w:rsid w:val="007A53D2"/>
    <w:rsid w:val="00844A31"/>
    <w:rsid w:val="009D738F"/>
    <w:rsid w:val="00A0215D"/>
    <w:rsid w:val="00AE6040"/>
    <w:rsid w:val="00B13A25"/>
    <w:rsid w:val="00B41D6E"/>
    <w:rsid w:val="00B45A19"/>
    <w:rsid w:val="00B71359"/>
    <w:rsid w:val="00CD61FE"/>
    <w:rsid w:val="00D0263F"/>
    <w:rsid w:val="00DE57C1"/>
    <w:rsid w:val="00E2660A"/>
    <w:rsid w:val="00E82B40"/>
    <w:rsid w:val="00EA358E"/>
    <w:rsid w:val="00F03325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3</cp:revision>
  <cp:lastPrinted>2020-12-16T10:40:00Z</cp:lastPrinted>
  <dcterms:created xsi:type="dcterms:W3CDTF">2020-12-16T10:39:00Z</dcterms:created>
  <dcterms:modified xsi:type="dcterms:W3CDTF">2020-12-16T10:45:00Z</dcterms:modified>
</cp:coreProperties>
</file>