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5F" w:rsidRDefault="00F0735F"/>
    <w:p w:rsidR="00F0735F" w:rsidRDefault="00F0735F"/>
    <w:p w:rsidR="00F0735F" w:rsidRDefault="00F0735F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F0735F" w:rsidRDefault="00F0735F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zadania pt: Zabezpieczenie ogniochronne  stropu w budynku Środowiskowego  Domu Samopomocy.</w:t>
      </w:r>
    </w:p>
    <w:p w:rsidR="00F0735F" w:rsidRPr="00D46C0C" w:rsidRDefault="00F0735F" w:rsidP="0096097D">
      <w:pPr>
        <w:numPr>
          <w:ilvl w:val="0"/>
          <w:numId w:val="35"/>
        </w:num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Nazwa  i  adres  Zamawiającego:</w:t>
      </w:r>
    </w:p>
    <w:p w:rsidR="00F0735F" w:rsidRPr="005011CA" w:rsidRDefault="00F0735F" w:rsidP="002D6AAD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F0735F" w:rsidRPr="005011CA" w:rsidRDefault="00F0735F" w:rsidP="002D6AAD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F0735F" w:rsidRPr="005011CA" w:rsidRDefault="00F0735F" w:rsidP="002D6AAD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F0735F" w:rsidRDefault="00F0735F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F0735F" w:rsidRDefault="00F0735F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7" w:history="1">
        <w:r w:rsidRPr="00DF57AA">
          <w:rPr>
            <w:rStyle w:val="Hyperlink"/>
            <w:b/>
            <w:sz w:val="24"/>
            <w:szCs w:val="24"/>
          </w:rPr>
          <w:t>www.dpsjedlanka.pl</w:t>
        </w:r>
      </w:hyperlink>
    </w:p>
    <w:p w:rsidR="00F0735F" w:rsidRDefault="00F0735F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IV</w:t>
      </w:r>
      <w:r>
        <w:rPr>
          <w:sz w:val="24"/>
          <w:szCs w:val="24"/>
        </w:rPr>
        <w:t xml:space="preserve"> </w:t>
      </w:r>
      <w:r w:rsidRPr="000E0283">
        <w:rPr>
          <w:b/>
          <w:sz w:val="24"/>
          <w:szCs w:val="24"/>
        </w:rPr>
        <w:t>przetarg  nieograniczony</w:t>
      </w:r>
    </w:p>
    <w:p w:rsidR="00F0735F" w:rsidRDefault="00F0735F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F0735F" w:rsidRDefault="00F0735F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>Prawo zamówień publicznych ( t</w:t>
      </w:r>
      <w:r>
        <w:rPr>
          <w:sz w:val="24"/>
          <w:szCs w:val="24"/>
        </w:rPr>
        <w:t>j. Dz.U. z 2013</w:t>
      </w:r>
      <w:r w:rsidRPr="00B577E0">
        <w:rPr>
          <w:sz w:val="24"/>
          <w:szCs w:val="24"/>
        </w:rPr>
        <w:t>r</w:t>
      </w:r>
      <w:r>
        <w:rPr>
          <w:sz w:val="24"/>
          <w:szCs w:val="24"/>
        </w:rPr>
        <w:t xml:space="preserve"> poz.907 z 9 sierpnia  2013r z późniejszymi zmianami</w:t>
      </w:r>
      <w:r w:rsidRPr="00B577E0">
        <w:rPr>
          <w:sz w:val="24"/>
          <w:szCs w:val="24"/>
        </w:rPr>
        <w:t>).</w:t>
      </w:r>
    </w:p>
    <w:p w:rsidR="00F0735F" w:rsidRDefault="00F0735F" w:rsidP="006955A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Przedmiot zamówienia obejmuje wykonanie robót budowlanych dotyczących zabezpieczenia przeciwpożarowego obiektu na podstawie projektu wykonawczego polegających w szczególności na dostosowaniu stropu do wymogów przeciwpożarowych. Zakres prac :</w:t>
      </w:r>
    </w:p>
    <w:p w:rsidR="00F0735F" w:rsidRDefault="00F0735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istniejącego sufitu podwieszanego</w:t>
      </w:r>
    </w:p>
    <w:p w:rsidR="00F0735F" w:rsidRDefault="00F0735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na stropie płyt g/k EI 30 na ruszcie metalowym</w:t>
      </w:r>
    </w:p>
    <w:p w:rsidR="00F0735F" w:rsidRDefault="00F0735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Impregnacja ogniochronna lakierem impregnacyjnym stelażu, podbitki z desek oraz podesty z desek.</w:t>
      </w:r>
    </w:p>
    <w:p w:rsidR="00F0735F" w:rsidRDefault="00F0735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Montaż sufitu podwieszanego z uprzednio zdemontowanych elementów</w:t>
      </w:r>
    </w:p>
    <w:p w:rsidR="00F0735F" w:rsidRDefault="00F0735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Demontaż podestów z płyt OSB i izolacji para przepuszczalnej</w:t>
      </w:r>
    </w:p>
    <w:p w:rsidR="00F0735F" w:rsidRPr="006955A8" w:rsidRDefault="00F0735F" w:rsidP="0092571F">
      <w:pPr>
        <w:numPr>
          <w:ilvl w:val="0"/>
          <w:numId w:val="4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stropu drewnianego - poddasze</w:t>
      </w:r>
    </w:p>
    <w:p w:rsidR="00F0735F" w:rsidRPr="00C715CF" w:rsidRDefault="00F0735F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Szczegółowy zakres robót i sposoby wykonania robót objętych zamówieniem przedstawiają dane zawarte w dokumentacji wykonawczej (zał.nr8), przedmiarze robot (zał. Nr 7)  stanowiących wspólnie integralną część specyfikacji istotnych warunków zamówienia.  </w:t>
      </w:r>
      <w:r w:rsidRPr="00D46C0C">
        <w:rPr>
          <w:sz w:val="24"/>
          <w:szCs w:val="24"/>
        </w:rPr>
        <w:t>W 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F0735F" w:rsidRDefault="00F0735F" w:rsidP="00565D93">
      <w:pPr>
        <w:ind w:left="360"/>
        <w:jc w:val="both"/>
        <w:rPr>
          <w:sz w:val="24"/>
          <w:szCs w:val="24"/>
        </w:rPr>
      </w:pPr>
    </w:p>
    <w:p w:rsidR="00F0735F" w:rsidRPr="0090239E" w:rsidRDefault="00F0735F" w:rsidP="0092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</w:t>
      </w:r>
      <w:r>
        <w:rPr>
          <w:b/>
          <w:sz w:val="28"/>
          <w:szCs w:val="28"/>
        </w:rPr>
        <w:t>h.</w:t>
      </w:r>
    </w:p>
    <w:p w:rsidR="00F0735F" w:rsidRPr="00D46C0C" w:rsidRDefault="00F0735F" w:rsidP="0090239E">
      <w:pPr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D46C0C">
        <w:rPr>
          <w:b/>
          <w:sz w:val="24"/>
          <w:szCs w:val="24"/>
        </w:rPr>
        <w:t>. INFORMACJE O WARUNKACH REALIZACJI ROBÓT</w:t>
      </w:r>
    </w:p>
    <w:p w:rsidR="00F0735F" w:rsidRPr="00D46C0C" w:rsidRDefault="00F0735F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</w:t>
      </w:r>
      <w:r>
        <w:rPr>
          <w:sz w:val="24"/>
          <w:szCs w:val="24"/>
        </w:rPr>
        <w:t xml:space="preserve">wotnego. </w:t>
      </w:r>
    </w:p>
    <w:p w:rsidR="00F0735F" w:rsidRPr="00D46C0C" w:rsidRDefault="00F0735F" w:rsidP="0090239E">
      <w:pPr>
        <w:pStyle w:val="ListParagraph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Pr="00D46C0C">
        <w:rPr>
          <w:b/>
          <w:sz w:val="24"/>
          <w:szCs w:val="24"/>
        </w:rPr>
        <w:t>OGÓLNA SPECYFIKACJA TECHNICZNA</w:t>
      </w:r>
    </w:p>
    <w:p w:rsidR="00F0735F" w:rsidRPr="00D46C0C" w:rsidRDefault="00F0735F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 xml:space="preserve">Przedmiotem specyfikacji </w:t>
      </w:r>
      <w:r>
        <w:rPr>
          <w:sz w:val="24"/>
          <w:szCs w:val="24"/>
        </w:rPr>
        <w:t xml:space="preserve">technicznej jest: wykonanie zabezpieczenia ogniochronnego stropu w </w:t>
      </w:r>
      <w:r w:rsidRPr="00D46C0C">
        <w:rPr>
          <w:sz w:val="24"/>
          <w:szCs w:val="24"/>
        </w:rPr>
        <w:t xml:space="preserve"> Środowiskowy</w:t>
      </w:r>
      <w:r>
        <w:rPr>
          <w:sz w:val="24"/>
          <w:szCs w:val="24"/>
        </w:rPr>
        <w:t>m</w:t>
      </w:r>
      <w:r w:rsidRPr="00D46C0C">
        <w:rPr>
          <w:sz w:val="24"/>
          <w:szCs w:val="24"/>
        </w:rPr>
        <w:t xml:space="preserve"> Dom</w:t>
      </w:r>
      <w:r>
        <w:rPr>
          <w:sz w:val="24"/>
          <w:szCs w:val="24"/>
        </w:rPr>
        <w:t>u</w:t>
      </w:r>
      <w:r w:rsidRPr="00D46C0C">
        <w:rPr>
          <w:sz w:val="24"/>
          <w:szCs w:val="24"/>
        </w:rPr>
        <w:t xml:space="preserve"> Samopomocy.</w:t>
      </w:r>
    </w:p>
    <w:p w:rsidR="00F0735F" w:rsidRPr="00D46C0C" w:rsidRDefault="00F0735F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F0735F" w:rsidRPr="00D46C0C" w:rsidRDefault="00F0735F" w:rsidP="00D86639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</w:t>
      </w:r>
      <w:r>
        <w:rPr>
          <w:sz w:val="24"/>
          <w:szCs w:val="24"/>
        </w:rPr>
        <w:t xml:space="preserve">czenia i utrzymania należytego porządku w pomieszczeniach i korytarzach </w:t>
      </w:r>
      <w:r w:rsidRPr="00D46C0C">
        <w:rPr>
          <w:sz w:val="24"/>
          <w:szCs w:val="24"/>
        </w:rPr>
        <w:t xml:space="preserve"> w okresie realizacji zamówienia , aż do zakończenia i odbioru ostatecznego robot.  </w:t>
      </w:r>
    </w:p>
    <w:p w:rsidR="00F0735F" w:rsidRPr="00D46C0C" w:rsidRDefault="00F0735F" w:rsidP="002E3930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</w:t>
      </w:r>
      <w:r>
        <w:rPr>
          <w:sz w:val="24"/>
          <w:szCs w:val="24"/>
        </w:rPr>
        <w:t xml:space="preserve">szt zabezpieczenia wyposażenia ,podłóg , ścian , drzwi i futryn </w:t>
      </w:r>
      <w:r w:rsidRPr="00D46C0C">
        <w:rPr>
          <w:sz w:val="24"/>
          <w:szCs w:val="24"/>
        </w:rPr>
        <w:t>nie podlega odrębnej zapłacie i przyjmuje się , że jest włączony w cenę umowną.</w:t>
      </w:r>
      <w:r>
        <w:rPr>
          <w:sz w:val="24"/>
          <w:szCs w:val="24"/>
        </w:rPr>
        <w:t xml:space="preserve"> Wszystkie powstałe uszkodzenia pokrywa i naprawia Wykonawca na własny koszt.</w:t>
      </w:r>
    </w:p>
    <w:p w:rsidR="00F0735F" w:rsidRDefault="00F0735F" w:rsidP="003204AE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</w:t>
      </w:r>
      <w:r>
        <w:rPr>
          <w:sz w:val="24"/>
          <w:szCs w:val="24"/>
        </w:rPr>
        <w:t>e zabezpieczeń i przepisów bhp w</w:t>
      </w:r>
      <w:r w:rsidRPr="00D46C0C">
        <w:rPr>
          <w:sz w:val="24"/>
          <w:szCs w:val="24"/>
        </w:rPr>
        <w:t xml:space="preserve"> okresie trwania zamówienia i wykańczania robót Wykonawca będzie:</w:t>
      </w:r>
      <w:r>
        <w:rPr>
          <w:sz w:val="24"/>
          <w:szCs w:val="24"/>
        </w:rPr>
        <w:t xml:space="preserve"> 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przepisy na terenie całego frontu robót..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łatwopalne będą składowane w sposób zgodny z odpowiednimi przepisami i zabezpieczeniami przed dostępem osób trzecich.</w:t>
      </w: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F0735F" w:rsidRDefault="00F0735F" w:rsidP="003204A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do realizacji robót dostarcza Wykonawca. Materiały stosowane przez Wykonawcę podczas realizacji przedmiotu umowy , muszą być fabrycznie nowe w I gatunku i odpowiadać , co do jakości wymogom dopuszczonych do obrotu, stosowania w budownictwie zgodnie z art. 10 Ustawy z dnia 07.07.1994r. Prawo Budowlane. Podane w dokumentacji projektowej oraz w przedmiarach robót przez Zamawiającego nazwy (znaki towarowe) mają charakter przykładowy , a ich wskazanie ma na celu określenie oczekiwanego standardu , przy czym Zamawiający informuje , że dopuszcza składanie ofert , w których poszczególne materiały wymienione w dokumentacji projektowej oraz w przedmiarach robót mogą być zastąpione materiałami równoważnymi. Za materiały równoważne Zamawiający uzna te, które posiadają te same lub lepsze parametry techniczne , jakościowo spełniające minimalne parametry określone przez Zamawiającego lecz oznaczone innym znakiem towarowym , patentem lub pochodzeniem. Wykonawca zobowiązany jest przedstawić wraz z ofertą szczegółową specyfikację , z której w sposób nie budzący żadnej wątpliwości Zamawiającego winno wynikać iż zastosowany asortyment jest o takich samych lub lepszych parametrach technicznych, jakościowych , funkcjonalnych w odniesieniu do asortymentu określonego przez Zamawiającego w opisie przedmiotu zamówienia. W takiej sytuacji Zamawiający wymaga złożenia stosownych dokumentów , uwiarygodniających te materiały. W przypadku , gdy zastosowanie tych materiałów będzie wymagać zmian w dokumentacji projektowej , koszty tych zmian poniesie Wykonawca. Brak załączenia do oferty w/w informacji i dokumentów będzie jednoznaczne z tym , że Wykonawca wykona przedmiot zamówienia zgodnie z dokumentacją projektową.                                                                 Na żądanie Zamawiającego , Wykonawca zobowiązany jest okazać w stosunku do wskazanych materiałów certyfikat na znak bezpieczeństwa , aprobatę techniczną i zgodność z przepisami p .poż.</w:t>
      </w:r>
    </w:p>
    <w:p w:rsidR="00F0735F" w:rsidRPr="00D46C0C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prowadzenie robót zgodnie z dokumentacją wykonawczą i SIWZ.</w:t>
      </w:r>
    </w:p>
    <w:p w:rsidR="00F0735F" w:rsidRPr="009B5193" w:rsidRDefault="00F0735F" w:rsidP="009B5193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Wymagane są te materiały , które posiadają certyfikat na znak bezpieczeństwa , deklaracje zgodności lub certyfikat zgodności z PN i UE.  Jakiekolwiek materiały nie spełniające tych wymagań będą odrzucone.</w:t>
      </w: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F0735F" w:rsidRPr="00B431D4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 w:rsidRPr="00B431D4">
        <w:rPr>
          <w:b/>
          <w:sz w:val="24"/>
          <w:szCs w:val="24"/>
        </w:rPr>
        <w:t>Materiały rozbiórkowe –</w:t>
      </w:r>
      <w:r w:rsidRPr="00B431D4">
        <w:rPr>
          <w:sz w:val="24"/>
          <w:szCs w:val="24"/>
        </w:rPr>
        <w:t xml:space="preserve"> materiały i  części uzyskane z rozbiórki konstrukcji stropu drewnianego (płyty OSB)  Wykonawca winien złożyć w miejscu wskazanym przez inwestora.</w:t>
      </w:r>
    </w:p>
    <w:p w:rsidR="00F0735F" w:rsidRDefault="00F0735F" w:rsidP="003204AE">
      <w:pPr>
        <w:pStyle w:val="ListParagraph"/>
        <w:ind w:left="0"/>
        <w:jc w:val="both"/>
        <w:rPr>
          <w:sz w:val="24"/>
          <w:szCs w:val="24"/>
        </w:rPr>
      </w:pP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zawiadomieniem pisemnym Inwestora. Odbioru ostatecznego dokona komisja wyznaczona przez Zamawiającego  i  Wykonawcę. Do odbioru ostatecznego Wykonawca winien przekazać Zamawiającemu komplet  dokumentów wymaganych do odbioru przez straż pożarną, tj:</w:t>
      </w: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1. oświadczenie kierownika budowy o zgodności wykonania prac zgodnie z projektem wykonawczym i sztuką budowlaną .</w:t>
      </w:r>
    </w:p>
    <w:p w:rsidR="00F0735F" w:rsidRPr="00B431D4" w:rsidRDefault="00F0735F" w:rsidP="00245D36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431D4">
        <w:rPr>
          <w:sz w:val="24"/>
          <w:szCs w:val="24"/>
        </w:rPr>
        <w:t>. przedstawienie aprobat technicznych, deklaracji ,certyfikatów na zastosowane materiały uzyskane  przy zakupie  towaru ( możliwość przeszkolenia przez sprzedawcę i uzyskanie odpowiedniego zaświadczenia)</w:t>
      </w:r>
    </w:p>
    <w:p w:rsidR="00F0735F" w:rsidRPr="008C794F" w:rsidRDefault="00F0735F" w:rsidP="00245D36">
      <w:pPr>
        <w:pStyle w:val="ListParagraph"/>
        <w:ind w:left="1440"/>
        <w:jc w:val="both"/>
        <w:rPr>
          <w:color w:val="FF6600"/>
          <w:sz w:val="24"/>
          <w:szCs w:val="24"/>
        </w:rPr>
      </w:pPr>
    </w:p>
    <w:p w:rsidR="00F0735F" w:rsidRDefault="00F0735F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Wstępny harmonogram rzeczowo – finansowy realizacji przedmiotu zamówienia Wykonawcy składają wraz z ofertą, z zastrzeżeniem , że Wykonawca , którego oferta zostanie wybrana zobowiązany będzie w terminie do dnia zawarcia umowy opracować i uzgodnić z Zamawiającym ostateczny harmonogram rzeczowo – finansowy realizacji przedmiotu umowy ,w którym zostaną uszczegółowione terminy rozpoczęcia i zakończenia tych prac , z uwzględnieniem ich wartości. </w:t>
      </w:r>
    </w:p>
    <w:p w:rsidR="00F0735F" w:rsidRDefault="00F0735F" w:rsidP="00723483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 minimum  36 miesięcy od daty odbioru końcowego .</w:t>
      </w:r>
    </w:p>
    <w:p w:rsidR="00F0735F" w:rsidRDefault="00F0735F" w:rsidP="00723483">
      <w:pPr>
        <w:pStyle w:val="ListParagraph"/>
        <w:ind w:left="1440"/>
        <w:jc w:val="both"/>
        <w:rPr>
          <w:b/>
          <w:sz w:val="24"/>
          <w:szCs w:val="24"/>
        </w:rPr>
      </w:pPr>
    </w:p>
    <w:p w:rsidR="00F0735F" w:rsidRPr="00280F91" w:rsidRDefault="00F0735F" w:rsidP="00723483">
      <w:pPr>
        <w:pStyle w:val="ListParagraph"/>
        <w:ind w:left="1440"/>
        <w:jc w:val="both"/>
        <w:rPr>
          <w:b/>
          <w:sz w:val="24"/>
          <w:szCs w:val="24"/>
        </w:rPr>
      </w:pPr>
    </w:p>
    <w:p w:rsidR="00F0735F" w:rsidRDefault="00F0735F" w:rsidP="00D46C0C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Zamawiający proponuje,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F0735F" w:rsidRPr="009B5193" w:rsidRDefault="00F0735F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wyznaczenia wizji lokalnej Wykonawca ustala z Zamawiającym (przed upływem terminu składania ofert) telefonicznie z p. Bolesławem Bartosem (tel. 48/321-30-26)</w:t>
      </w:r>
    </w:p>
    <w:p w:rsidR="00F0735F" w:rsidRDefault="00F0735F" w:rsidP="00D46C0C">
      <w:pPr>
        <w:jc w:val="both"/>
        <w:rPr>
          <w:b/>
          <w:sz w:val="24"/>
          <w:szCs w:val="24"/>
        </w:rPr>
      </w:pPr>
    </w:p>
    <w:p w:rsidR="00F0735F" w:rsidRPr="00BA0C18" w:rsidRDefault="00F0735F" w:rsidP="009023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BA0C18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>ASYFIKACJA ROBÓT wg. WSPÓLNEGO S</w:t>
      </w:r>
      <w:r w:rsidRPr="00BA0C18">
        <w:rPr>
          <w:b/>
          <w:sz w:val="24"/>
          <w:szCs w:val="24"/>
        </w:rPr>
        <w:t>ŁOWNIKA ZAMÓWIEŃ</w:t>
      </w:r>
    </w:p>
    <w:p w:rsidR="00F0735F" w:rsidRDefault="00F0735F" w:rsidP="002C7E57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00 00 00 – 0    </w:t>
      </w:r>
      <w:r>
        <w:rPr>
          <w:sz w:val="24"/>
          <w:szCs w:val="24"/>
        </w:rPr>
        <w:t>roboty budowlane</w:t>
      </w:r>
    </w:p>
    <w:p w:rsidR="00F0735F" w:rsidRPr="009B2269" w:rsidRDefault="00F0735F" w:rsidP="002C7E57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44 20 00 – 7    </w:t>
      </w:r>
      <w:r>
        <w:rPr>
          <w:sz w:val="24"/>
          <w:szCs w:val="24"/>
        </w:rPr>
        <w:t>nakładanie powierzchni kryjących</w:t>
      </w:r>
    </w:p>
    <w:p w:rsidR="00F0735F" w:rsidRPr="006F2850" w:rsidRDefault="00F0735F" w:rsidP="001C36CE">
      <w:pPr>
        <w:pStyle w:val="ListParagraph"/>
        <w:ind w:left="1440"/>
        <w:jc w:val="both"/>
        <w:rPr>
          <w:sz w:val="24"/>
          <w:szCs w:val="24"/>
        </w:rPr>
      </w:pPr>
      <w:r w:rsidRPr="00B72DCA">
        <w:rPr>
          <w:b/>
          <w:sz w:val="24"/>
          <w:szCs w:val="24"/>
        </w:rPr>
        <w:t>45 30 00 00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   roboty instalacyjne w budynkach</w:t>
      </w:r>
    </w:p>
    <w:p w:rsidR="00F0735F" w:rsidRDefault="00F0735F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F0735F" w:rsidRDefault="00F0735F" w:rsidP="005A73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wykonany w następującym terminie do dnia </w:t>
      </w:r>
      <w:r>
        <w:rPr>
          <w:b/>
          <w:sz w:val="24"/>
          <w:szCs w:val="24"/>
        </w:rPr>
        <w:t>22.09</w:t>
      </w:r>
      <w:r w:rsidRPr="002B4A82">
        <w:rPr>
          <w:b/>
          <w:sz w:val="24"/>
          <w:szCs w:val="24"/>
        </w:rPr>
        <w:t>.2014r..</w:t>
      </w:r>
    </w:p>
    <w:p w:rsidR="00F0735F" w:rsidRPr="006F54AD" w:rsidRDefault="00F0735F" w:rsidP="009023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Wymagana gwarancja – minimum </w:t>
      </w:r>
      <w:r>
        <w:rPr>
          <w:b/>
          <w:sz w:val="24"/>
          <w:szCs w:val="24"/>
        </w:rPr>
        <w:t xml:space="preserve">36 miesięcy </w:t>
      </w:r>
      <w:r>
        <w:rPr>
          <w:sz w:val="24"/>
          <w:szCs w:val="24"/>
        </w:rPr>
        <w:t xml:space="preserve"> na wykonane roboty budowlane.</w:t>
      </w:r>
    </w:p>
    <w:p w:rsidR="00F0735F" w:rsidRDefault="00F0735F" w:rsidP="002E393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F0735F" w:rsidRDefault="00F0735F" w:rsidP="002E3930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F0735F" w:rsidRDefault="00F0735F" w:rsidP="002E393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dokument , że prowadzi działalność gospodarczą w w/w zakresie zarejestrowaną w Krajowym Rejestrze Sądowym lub innym organie ewidencji działalności gospodarczej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przynajmniej jedno  zamówienie  o wartości min. 100 000 tys. złotych wykonane w ciągu pięciu lat na roboty budowlane takie jak budowa lub remonty obiektów użyteczności publicznej .</w:t>
      </w:r>
    </w:p>
    <w:p w:rsidR="00F0735F" w:rsidRDefault="00F0735F" w:rsidP="002E393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F0735F" w:rsidRDefault="00F0735F" w:rsidP="002C7E57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F0735F" w:rsidRDefault="00F0735F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F0735F" w:rsidRDefault="00F0735F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F0735F" w:rsidRDefault="00F0735F" w:rsidP="002E3930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F0735F" w:rsidRDefault="00F0735F" w:rsidP="002E3930">
      <w:pPr>
        <w:jc w:val="both"/>
        <w:rPr>
          <w:sz w:val="24"/>
          <w:szCs w:val="24"/>
        </w:rPr>
      </w:pPr>
    </w:p>
    <w:p w:rsidR="00F0735F" w:rsidRDefault="00F0735F" w:rsidP="002E3930">
      <w:pPr>
        <w:jc w:val="both"/>
        <w:rPr>
          <w:sz w:val="24"/>
          <w:szCs w:val="24"/>
        </w:rPr>
      </w:pPr>
    </w:p>
    <w:p w:rsidR="00F0735F" w:rsidRDefault="00F0735F" w:rsidP="002E3930">
      <w:pPr>
        <w:jc w:val="both"/>
        <w:rPr>
          <w:sz w:val="24"/>
          <w:szCs w:val="24"/>
        </w:rPr>
      </w:pPr>
    </w:p>
    <w:p w:rsidR="00F0735F" w:rsidRDefault="00F0735F" w:rsidP="002E3930">
      <w:pPr>
        <w:jc w:val="both"/>
        <w:rPr>
          <w:sz w:val="24"/>
          <w:szCs w:val="24"/>
        </w:rPr>
      </w:pPr>
    </w:p>
    <w:p w:rsidR="00F0735F" w:rsidRPr="005D6494" w:rsidRDefault="00F0735F" w:rsidP="002E393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oświadczeń lub dokumentów , jakie mają dostarczyć Wykonawcy w celu potwierdzenia spełnienia warunków udziału w postępowaniu.</w:t>
      </w:r>
    </w:p>
    <w:p w:rsidR="00F0735F" w:rsidRPr="006279F4" w:rsidRDefault="00F0735F" w:rsidP="002E3930">
      <w:pPr>
        <w:pStyle w:val="ListParagraph"/>
        <w:ind w:left="1080"/>
        <w:jc w:val="both"/>
        <w:rPr>
          <w:sz w:val="24"/>
          <w:szCs w:val="24"/>
        </w:rPr>
      </w:pPr>
    </w:p>
    <w:p w:rsidR="00F0735F" w:rsidRPr="005D6494" w:rsidRDefault="00F0735F" w:rsidP="002E3930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F0735F" w:rsidRDefault="00F0735F" w:rsidP="002E39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F0735F" w:rsidRDefault="00F0735F" w:rsidP="002E39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F0735F" w:rsidRPr="002C7E57" w:rsidRDefault="00F0735F" w:rsidP="002C7E57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 w okresie ostatnich pięciu lat przed upływem terminu składania ofert ,albo wniosków o dopuszczenie do udziału w postępowaniu a jeżeli okres prowadzenia działalności jest krótszy – w tym okresie ,wraz z podaniem ich rodzaju i wartości , daty i miejsca wykonania oraz załączeniem dowodów dotyczących najważniejszych robót , określających , czy roboty te zostały wykonane w sposób należyty oraz wskazujących , czy zostały wykonane zgodnie z zasadami sztuki budowlanej i prawidłowo ukończone(zał. nr 4).</w:t>
      </w:r>
    </w:p>
    <w:p w:rsidR="00F0735F" w:rsidRDefault="00F0735F" w:rsidP="002E39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, które będą uczestniczyć w wykonywaniu zamówienia , w szczególności odpowiedzialnych za kontrolę jakości lub kierowanie robotami budowlanymi, wraz z informacją na temat ich kwalifikacji zawodowych, doświadczenia i wykształcenia niezbędnych do wykonania zamówienia, a także zakresu wykonywanych przez nie czynności , oraz informacją o podstawie do dysponowania tymi osobami(zał. nr 5)</w:t>
      </w:r>
    </w:p>
    <w:p w:rsidR="00F0735F" w:rsidRDefault="00F0735F" w:rsidP="002E39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F0735F" w:rsidRPr="00B431D4" w:rsidRDefault="00F0735F" w:rsidP="002E3930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Uprawnienia o możliwości samodzielnego wykonywania zabezpieczeń ppoż środkami </w:t>
      </w:r>
      <w:r w:rsidRPr="00B431D4">
        <w:rPr>
          <w:sz w:val="24"/>
          <w:szCs w:val="24"/>
        </w:rPr>
        <w:t>ogniochronnymi ( uzyskane od sprzedawcy materiałów)</w:t>
      </w:r>
    </w:p>
    <w:p w:rsidR="00F0735F" w:rsidRPr="00D46C0C" w:rsidRDefault="00F0735F" w:rsidP="002C7E57">
      <w:pPr>
        <w:pStyle w:val="ListParagraph"/>
        <w:ind w:left="1800"/>
        <w:jc w:val="both"/>
        <w:rPr>
          <w:sz w:val="24"/>
          <w:szCs w:val="24"/>
        </w:rPr>
      </w:pPr>
    </w:p>
    <w:p w:rsidR="00F0735F" w:rsidRDefault="00F0735F" w:rsidP="007061B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F0735F" w:rsidRDefault="00F0735F" w:rsidP="00BA0C18">
      <w:pPr>
        <w:pStyle w:val="ListParagraph"/>
        <w:ind w:left="1440"/>
        <w:jc w:val="both"/>
        <w:rPr>
          <w:b/>
          <w:sz w:val="24"/>
          <w:szCs w:val="24"/>
        </w:rPr>
      </w:pPr>
    </w:p>
    <w:p w:rsidR="00F0735F" w:rsidRDefault="00F0735F" w:rsidP="002E3930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F0735F" w:rsidRPr="00245D36" w:rsidRDefault="00F0735F" w:rsidP="00245D36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Oferta winna zawierać : oświadczenia i dokumenty opisane w pkt.(VII. Lit. A. ppkt.. 1 i 2) – dla każdego partnera z osobna , pozostałe dokumenty składane są wspólnie.</w:t>
      </w:r>
    </w:p>
    <w:p w:rsidR="00F0735F" w:rsidRDefault="00F0735F" w:rsidP="002E3930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podmiotów zagranicznych: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 przekłada:</w:t>
      </w:r>
    </w:p>
    <w:p w:rsidR="00F0735F" w:rsidRDefault="00F0735F" w:rsidP="002E3930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 wystawiony w kraju , w którym ma siedzibę lub miejsce zamieszkania potwierdzający ,że:</w:t>
      </w:r>
    </w:p>
    <w:p w:rsidR="00F0735F" w:rsidRDefault="00F0735F" w:rsidP="002E3930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a). nie otwarto jego likwidacji ani nie ogłoszono upadłości – wystawiony nie wcześniej niż 6 miesięcy przed upływem terminu składania wniosków o dopuszczenie do udziału w postępowaniu o udzielenie zamówienia albo składania ofert;</w:t>
      </w:r>
    </w:p>
    <w:p w:rsidR="00F0735F" w:rsidRDefault="00F0735F" w:rsidP="002E3930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b). nie zalega z uiszczeniem podatków, opłat , składek na ubezpieczenie społeczne i zdrowotne albo że uzyskał przewidziane prawem zwolnienie , odroczenie lub rozłożenie na raty zaległych płatności lub wstrzymanie w całości wykonania decyzji właściwego organu – wystawiony nie wcześniej niż 3 miesiące przed upływem terminu składania wniosków o dopuszczenie do udziału w postępowaniu o udzielenie zamówienia albo składania ofert;</w:t>
      </w:r>
    </w:p>
    <w:p w:rsidR="00F0735F" w:rsidRDefault="00F0735F" w:rsidP="002E3930">
      <w:pPr>
        <w:pStyle w:val="ListParagraph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c). nie orzeczono wobec niego zakazu ubiegania się o zamówienie – wystawiony nie wcześniej niż 6 miesięcy przed upływem terminu składania wniosków o dopuszczenie do udziału w postępowaniu o udzielenie zamówienia albo składania ofert.</w:t>
      </w:r>
    </w:p>
    <w:p w:rsidR="00F0735F" w:rsidRDefault="00F0735F" w:rsidP="002E3930">
      <w:pPr>
        <w:pStyle w:val="ListParagraph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D. Dokumenty dotyczące przynależności do tej samej grupy kapitałowej:</w:t>
      </w:r>
    </w:p>
    <w:p w:rsidR="00F0735F" w:rsidRPr="009864AD" w:rsidRDefault="00F0735F" w:rsidP="002E3930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1. lista podmiotów należących do tej samej grupy kapitałowej w rozumieniu </w:t>
      </w:r>
    </w:p>
    <w:p w:rsidR="00F0735F" w:rsidRDefault="00F0735F" w:rsidP="002E3930">
      <w:pPr>
        <w:pStyle w:val="ListParagraph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ustawy z dnia 16 lutego 2007r o ochronie konkurencji i konsumentów </w:t>
      </w:r>
    </w:p>
    <w:p w:rsidR="00F0735F" w:rsidRDefault="00F0735F" w:rsidP="002E3930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albo informacji o tym , że nie należy do grupy kapitałowej. </w:t>
      </w:r>
    </w:p>
    <w:p w:rsidR="00F0735F" w:rsidRPr="009864AD" w:rsidRDefault="00F0735F" w:rsidP="002E3930">
      <w:pPr>
        <w:pStyle w:val="ListParagraph"/>
        <w:jc w:val="both"/>
        <w:rPr>
          <w:sz w:val="24"/>
          <w:szCs w:val="24"/>
        </w:rPr>
      </w:pPr>
    </w:p>
    <w:p w:rsidR="00F0735F" w:rsidRDefault="00F0735F" w:rsidP="002E3930">
      <w:pPr>
        <w:pStyle w:val="ListParagraph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F0735F" w:rsidRPr="003B6FCA" w:rsidRDefault="00F0735F" w:rsidP="002E3930">
      <w:pPr>
        <w:pStyle w:val="ListParagraph"/>
        <w:ind w:left="1800"/>
        <w:jc w:val="both"/>
        <w:rPr>
          <w:b/>
          <w:sz w:val="24"/>
          <w:szCs w:val="24"/>
        </w:rPr>
      </w:pPr>
    </w:p>
    <w:p w:rsidR="00F0735F" w:rsidRDefault="00F0735F" w:rsidP="002E3930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F0735F" w:rsidRDefault="00F0735F" w:rsidP="002E393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F0735F" w:rsidRDefault="00F0735F" w:rsidP="002E393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w SIWZ sposobów.</w:t>
      </w:r>
    </w:p>
    <w:p w:rsidR="00F0735F" w:rsidRPr="00245D36" w:rsidRDefault="00F0735F" w:rsidP="00245D36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Osobami uprawnionymi do porozumiewania się z Wykonawcami ze strony Zamawiającego  są:</w:t>
      </w:r>
    </w:p>
    <w:p w:rsidR="00F0735F" w:rsidRDefault="00F0735F" w:rsidP="002E3930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Bolesław Bartos</w:t>
      </w:r>
      <w:r w:rsidRPr="00F95BD2">
        <w:rPr>
          <w:b/>
          <w:sz w:val="24"/>
          <w:szCs w:val="24"/>
        </w:rPr>
        <w:t xml:space="preserve">  - </w:t>
      </w:r>
      <w:r>
        <w:rPr>
          <w:b/>
          <w:sz w:val="24"/>
          <w:szCs w:val="24"/>
        </w:rPr>
        <w:t>p.o.</w:t>
      </w:r>
      <w:r w:rsidRPr="00F95BD2">
        <w:rPr>
          <w:b/>
          <w:sz w:val="24"/>
          <w:szCs w:val="24"/>
        </w:rPr>
        <w:t xml:space="preserve"> dyrektor</w:t>
      </w:r>
      <w:r>
        <w:rPr>
          <w:b/>
          <w:sz w:val="24"/>
          <w:szCs w:val="24"/>
        </w:rPr>
        <w:t>a</w:t>
      </w:r>
      <w:r w:rsidRPr="00F95BD2">
        <w:rPr>
          <w:b/>
          <w:sz w:val="24"/>
          <w:szCs w:val="24"/>
        </w:rPr>
        <w:t xml:space="preserve"> DPS</w:t>
      </w:r>
    </w:p>
    <w:p w:rsidR="00F0735F" w:rsidRDefault="00F0735F" w:rsidP="002E3930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Wieslawa Surma – st. inspektor</w:t>
      </w:r>
    </w:p>
    <w:p w:rsidR="00F0735F" w:rsidRDefault="00F0735F" w:rsidP="002E3930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F0735F" w:rsidRPr="00191276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Wykonawca może się zwrócić do Zamawiającego o wyjaśnienie treści niniejszej specyfikacji istotnych warunków zamówienia.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8" w:history="1">
        <w:r w:rsidRPr="006D1226">
          <w:rPr>
            <w:rStyle w:val="Hyperlink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F0735F" w:rsidRDefault="00F0735F" w:rsidP="002E3930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F0735F" w:rsidRDefault="00F0735F" w:rsidP="001A4B6D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zorganizowania zebrania z Wykonawcami.</w:t>
      </w:r>
    </w:p>
    <w:p w:rsidR="00F0735F" w:rsidRDefault="00F0735F" w:rsidP="001A4B6D">
      <w:pPr>
        <w:pStyle w:val="ListParagraph"/>
        <w:ind w:left="1440"/>
        <w:jc w:val="both"/>
        <w:rPr>
          <w:sz w:val="24"/>
          <w:szCs w:val="24"/>
        </w:rPr>
      </w:pPr>
    </w:p>
    <w:p w:rsidR="00F0735F" w:rsidRDefault="00F0735F" w:rsidP="00757FD9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Wymagania dotyczące wadium</w:t>
      </w:r>
    </w:p>
    <w:p w:rsidR="00F0735F" w:rsidRDefault="00F0735F" w:rsidP="00757FD9">
      <w:pPr>
        <w:pStyle w:val="ListParagraph"/>
        <w:ind w:left="1080"/>
        <w:jc w:val="both"/>
        <w:rPr>
          <w:b/>
          <w:sz w:val="24"/>
          <w:szCs w:val="24"/>
        </w:rPr>
      </w:pPr>
    </w:p>
    <w:p w:rsidR="00F0735F" w:rsidRDefault="00F0735F" w:rsidP="00822AE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Zamawiający wymaga wniesienia wadium w wysokości  </w:t>
      </w:r>
      <w:r>
        <w:rPr>
          <w:b/>
          <w:sz w:val="24"/>
          <w:szCs w:val="24"/>
        </w:rPr>
        <w:t xml:space="preserve">2  000,00 zł </w:t>
      </w:r>
      <w:r>
        <w:rPr>
          <w:sz w:val="24"/>
          <w:szCs w:val="24"/>
        </w:rPr>
        <w:t xml:space="preserve">( słownie: </w:t>
      </w:r>
    </w:p>
    <w:p w:rsidR="00F0735F" w:rsidRDefault="00F0735F" w:rsidP="00822AE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dwa tysiące  złotych).           </w:t>
      </w:r>
    </w:p>
    <w:p w:rsidR="00F0735F" w:rsidRDefault="00F0735F" w:rsidP="00822AE0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Wadium może być wnoszone w jednej lub kilku następujących formach:</w:t>
      </w:r>
    </w:p>
    <w:p w:rsidR="00F0735F" w:rsidRDefault="00F0735F" w:rsidP="00822AE0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Pieniądzu</w:t>
      </w:r>
    </w:p>
    <w:p w:rsidR="00F0735F" w:rsidRDefault="00F0735F" w:rsidP="00822AE0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poręczenie kasy jest zawsze poręczeniem pieniężnym,</w:t>
      </w:r>
    </w:p>
    <w:p w:rsidR="00F0735F" w:rsidRDefault="00F0735F" w:rsidP="00822AE0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bankowych,</w:t>
      </w:r>
    </w:p>
    <w:p w:rsidR="00F0735F" w:rsidRDefault="00F0735F" w:rsidP="00822AE0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ubezpieczeniowych,</w:t>
      </w:r>
    </w:p>
    <w:p w:rsidR="00F0735F" w:rsidRDefault="00F0735F" w:rsidP="00822AE0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 mowa w art. 6b ust.5 pkt. 2 ustawy z dnia 9 listopada 2000 r. Nr 42, poz .275, z późn. zm.).</w:t>
      </w:r>
    </w:p>
    <w:p w:rsidR="00F0735F" w:rsidRDefault="00F0735F" w:rsidP="00822AE0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wplaca się przelewem na rachunek bankowy wskazany przez Zamawiającego:</w:t>
      </w:r>
    </w:p>
    <w:p w:rsidR="00F0735F" w:rsidRDefault="00F0735F" w:rsidP="00757FD9">
      <w:pPr>
        <w:pStyle w:val="ListParagraph"/>
        <w:jc w:val="both"/>
        <w:rPr>
          <w:sz w:val="24"/>
          <w:szCs w:val="24"/>
        </w:rPr>
      </w:pPr>
    </w:p>
    <w:p w:rsidR="00F0735F" w:rsidRDefault="00F0735F" w:rsidP="00EA023E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Południowo – Mazowiecki Bank Spółdzielczy w Jedlińsku</w:t>
      </w:r>
    </w:p>
    <w:p w:rsidR="00F0735F" w:rsidRDefault="00F0735F" w:rsidP="00EA023E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konta; 97 9132 0001 0000 7654 2000 0050 </w:t>
      </w:r>
      <w:r>
        <w:rPr>
          <w:sz w:val="24"/>
          <w:szCs w:val="24"/>
        </w:rPr>
        <w:t xml:space="preserve">z dopiskiem </w:t>
      </w:r>
      <w:r>
        <w:rPr>
          <w:b/>
          <w:sz w:val="24"/>
          <w:szCs w:val="24"/>
        </w:rPr>
        <w:t>„Wadium do przetargu na zabezpieczenie ogniochronne w budynku Środowiskowego Domu Samopomocy „</w:t>
      </w:r>
    </w:p>
    <w:p w:rsidR="00F0735F" w:rsidRPr="00EA023E" w:rsidRDefault="00F0735F" w:rsidP="00EA023E">
      <w:pPr>
        <w:pStyle w:val="ListParagraph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bankowym,</w:t>
      </w:r>
    </w:p>
    <w:p w:rsidR="00F0735F" w:rsidRPr="00EA023E" w:rsidRDefault="00F0735F" w:rsidP="00EA023E">
      <w:pPr>
        <w:pStyle w:val="ListParagraph"/>
        <w:numPr>
          <w:ilvl w:val="0"/>
          <w:numId w:val="4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Zamawiający zwraca niezwłocznie wadium na wniosek Wykonawcy , który wycofał ofertę przed upływem terminu składania ofert,</w:t>
      </w:r>
    </w:p>
    <w:p w:rsidR="00F0735F" w:rsidRDefault="00F0735F" w:rsidP="00EA023E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 w:rsidRPr="00BE2694">
        <w:rPr>
          <w:sz w:val="24"/>
          <w:szCs w:val="24"/>
        </w:rPr>
        <w:t>Zamawiający zwraca wadium wszystkim wykonawcom niezwłocznie po wyborze najkorzystniejszej oferty</w:t>
      </w:r>
      <w:r>
        <w:rPr>
          <w:sz w:val="24"/>
          <w:szCs w:val="24"/>
        </w:rPr>
        <w:t xml:space="preserve"> lub unieważnieniu postępowania , z wyjątkiem wykonawcy , którego oferta została wybrana jako najkorzystniejsza,</w:t>
      </w:r>
    </w:p>
    <w:p w:rsidR="00F0735F" w:rsidRDefault="00F0735F" w:rsidP="00EA023E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umowy,</w:t>
      </w:r>
    </w:p>
    <w:p w:rsidR="00F0735F" w:rsidRDefault="00F0735F" w:rsidP="00EA023E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Jeżeli wadium wniesiono w pieniądzu , zamawiający zwraca je wraz z odsetkami wynikającymi z umowy rachunku bankowego , na którym było ono przechowywane , pomniejszone o koszty prowadzenia rachunku bankowego oraz prowizji bankowej za przelew pieniędzy na rachunek bankowy wskazany przez wykonawcę,</w:t>
      </w:r>
    </w:p>
    <w:p w:rsidR="00F0735F" w:rsidRDefault="00F0735F" w:rsidP="00EA023E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 , jeżeli wykonawca w odpowiedzi na wezwanie, o których mowa w art.,26 ust.3 ,pzp nie złożył dokumentów lub oświadczeń , o których mowa w art. 25 ust. 1 , lub pełnomocnictw, chyba że udowodni , że wynika to z przyczyn nieleżących po jego stronie,</w:t>
      </w:r>
    </w:p>
    <w:p w:rsidR="00F0735F" w:rsidRDefault="00F0735F" w:rsidP="00EA023E">
      <w:pPr>
        <w:pStyle w:val="ListParagraph"/>
        <w:numPr>
          <w:ilvl w:val="0"/>
          <w:numId w:val="4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 , jeżwli wykonawca , którego oferta została wybrana :</w:t>
      </w:r>
    </w:p>
    <w:p w:rsidR="00F0735F" w:rsidRDefault="00F0735F" w:rsidP="00C47D0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 odmówił podpisania umowy w sprawie zamówienia publicznego na warunkach określonych w ofercie,</w:t>
      </w:r>
    </w:p>
    <w:p w:rsidR="00F0735F" w:rsidRDefault="00F0735F" w:rsidP="00C47D0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-   nie wniósł wymaganego zabezpieczenia należytego wykonania umowy,</w:t>
      </w:r>
    </w:p>
    <w:p w:rsidR="00F0735F" w:rsidRPr="00BE2694" w:rsidRDefault="00F0735F" w:rsidP="00C47D0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zawarcie umowy w sprawie zamówienia publicznego stało się niemożliwe z przyczyn leżących po stronie wykonawcy. </w:t>
      </w:r>
    </w:p>
    <w:p w:rsidR="00F0735F" w:rsidRPr="00697779" w:rsidRDefault="00F0735F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F0735F" w:rsidRDefault="00F0735F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F0735F" w:rsidRDefault="00F0735F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F0735F" w:rsidRDefault="00F0735F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F0735F" w:rsidRDefault="00F0735F" w:rsidP="00837456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F0735F" w:rsidRPr="00837456" w:rsidRDefault="00F0735F" w:rsidP="00DC2D5C">
      <w:pPr>
        <w:pStyle w:val="ListParagraph"/>
        <w:ind w:left="1440"/>
        <w:jc w:val="both"/>
        <w:rPr>
          <w:sz w:val="24"/>
          <w:szCs w:val="24"/>
        </w:rPr>
      </w:pPr>
    </w:p>
    <w:p w:rsidR="00F0735F" w:rsidRDefault="00F0735F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XI.         Opis sposobu przygotowania oferty.</w:t>
      </w:r>
    </w:p>
    <w:p w:rsidR="00F0735F" w:rsidRDefault="00F0735F" w:rsidP="007061B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F0735F" w:rsidRPr="00191276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F0735F" w:rsidRPr="004843BD" w:rsidRDefault="00F0735F" w:rsidP="004843BD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załączniki i inne dokumenty  - treść dokumentów powinna odpowiadać treści SIWZ.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, który zawarł w dokumentach ofertowych informacje stanowiące tajemnicę jego przedsiębiorstwa w rozumieniu przepisów o zwalczaniu nieuczciwej konkurencji i chciałby skutecznie zastrzec , że nie mogą być one udostępnione, powinien na końcu</w:t>
      </w:r>
      <w:r w:rsidRPr="00D151E3">
        <w:rPr>
          <w:sz w:val="20"/>
          <w:szCs w:val="20"/>
        </w:rPr>
        <w:t xml:space="preserve"> OFERTY</w:t>
      </w:r>
      <w:r>
        <w:rPr>
          <w:sz w:val="24"/>
          <w:szCs w:val="24"/>
        </w:rPr>
        <w:t xml:space="preserve"> sporządzonej według zał. nr 1 opisać, które informacje zawarte w dokumentacji ofertowej nie mogą być udostępnione oraz wyrazić zgodę na ujawnienie zastrzeżonych informacji , do wiadomości Zamawiającego i osób którym </w:t>
      </w:r>
      <w:r>
        <w:rPr>
          <w:sz w:val="20"/>
          <w:szCs w:val="20"/>
        </w:rPr>
        <w:t xml:space="preserve">KIEROWNIK ZAMAWIAJĄCEGO  </w:t>
      </w:r>
      <w:r>
        <w:rPr>
          <w:sz w:val="24"/>
          <w:szCs w:val="24"/>
        </w:rPr>
        <w:t>powierzył wykonywanie czynności w postępowaniu.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zawierające informacje o których mowa w pkt. 7 należy umieścić w osobnym wewnętrznym opakowaniu , przy czym strony powinny być ze sobą połączone i ponumerowane z zachowaniem całości numeracji stron dokumentacji ofertowej.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F0735F" w:rsidRDefault="00F0735F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F0735F" w:rsidRDefault="00F0735F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formularz ofertowy  </w:t>
      </w:r>
    </w:p>
    <w:p w:rsidR="00F0735F" w:rsidRDefault="00F0735F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b). oświadczenie z art. 22 Pzp.</w:t>
      </w:r>
    </w:p>
    <w:p w:rsidR="00F0735F" w:rsidRDefault="00F0735F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c). oświadczenie o braku wykluczenia z art. 24 Pzp.</w:t>
      </w:r>
    </w:p>
    <w:p w:rsidR="00F0735F" w:rsidRPr="00BE7927" w:rsidRDefault="00F0735F" w:rsidP="00757F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F0735F" w:rsidRDefault="00F0735F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e). opłacona polisa ubezpieczeniowa.</w:t>
      </w:r>
    </w:p>
    <w:p w:rsidR="00F0735F" w:rsidRDefault="00F0735F" w:rsidP="00837456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f) zatrudnienie osób lub osoby uprawnionej do pełnienia samodzielnych funkcji w budownictwie (kierownik budowlany).</w:t>
      </w:r>
    </w:p>
    <w:p w:rsidR="00F0735F" w:rsidRDefault="00F0735F" w:rsidP="00837456">
      <w:pPr>
        <w:pStyle w:val="ListParagraph"/>
        <w:ind w:left="1500"/>
        <w:jc w:val="both"/>
        <w:rPr>
          <w:sz w:val="24"/>
          <w:szCs w:val="24"/>
        </w:rPr>
      </w:pPr>
    </w:p>
    <w:p w:rsidR="00F0735F" w:rsidRPr="003B6FCA" w:rsidRDefault="00F0735F" w:rsidP="00837456">
      <w:pPr>
        <w:pStyle w:val="ListParagraph"/>
        <w:ind w:left="1500"/>
        <w:jc w:val="both"/>
        <w:rPr>
          <w:sz w:val="24"/>
          <w:szCs w:val="24"/>
        </w:rPr>
      </w:pPr>
    </w:p>
    <w:p w:rsidR="00F0735F" w:rsidRDefault="00F0735F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F0735F" w:rsidRDefault="00F0735F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F0735F" w:rsidRDefault="00F0735F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F0735F" w:rsidRDefault="00F0735F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F0735F" w:rsidRDefault="00F0735F" w:rsidP="007061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F0735F" w:rsidRPr="00191276" w:rsidRDefault="00F0735F" w:rsidP="007061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F0735F" w:rsidRPr="00026263" w:rsidRDefault="00F0735F" w:rsidP="00642B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F0735F" w:rsidRPr="007E584C" w:rsidRDefault="00F0735F" w:rsidP="00757FD9">
      <w:pPr>
        <w:pStyle w:val="ListParagraph"/>
        <w:ind w:left="11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C.  Sposób zaadresowania oferty.</w:t>
      </w:r>
    </w:p>
    <w:p w:rsidR="00F0735F" w:rsidRDefault="00F0735F" w:rsidP="007061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F0735F" w:rsidRDefault="00F0735F" w:rsidP="007061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F0735F" w:rsidRDefault="00F0735F" w:rsidP="001404F3">
      <w:pPr>
        <w:pStyle w:val="ListParagraph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„Zabezpieczenie ogniochronne  stropu w budynku Środowiskowego  Domu  Samopomocy” – nie otwierać przed 07.08.2014r , godz. 10.</w:t>
      </w:r>
      <w:r w:rsidRPr="007E584C">
        <w:rPr>
          <w:b/>
          <w:sz w:val="24"/>
          <w:szCs w:val="24"/>
          <w:vertAlign w:val="superscript"/>
        </w:rPr>
        <w:t>10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0735F" w:rsidRPr="003B6FCA" w:rsidRDefault="00F0735F" w:rsidP="00BE79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F0735F" w:rsidRDefault="00F0735F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XII.  Miejsce i termin składania i otwarcia ofert.</w:t>
      </w:r>
    </w:p>
    <w:p w:rsidR="00F0735F" w:rsidRDefault="00F0735F" w:rsidP="007061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</w:t>
      </w:r>
      <w:r w:rsidRPr="00B431D4">
        <w:rPr>
          <w:sz w:val="24"/>
          <w:szCs w:val="24"/>
        </w:rPr>
        <w:t xml:space="preserve">dnia  </w:t>
      </w:r>
      <w:r w:rsidRPr="00B431D4">
        <w:rPr>
          <w:b/>
          <w:sz w:val="24"/>
          <w:szCs w:val="24"/>
        </w:rPr>
        <w:t>07.08.2014r. do godz. 10</w:t>
      </w:r>
      <w:r w:rsidRPr="00B431D4"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F0735F" w:rsidRDefault="00F0735F" w:rsidP="007061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F0735F" w:rsidRDefault="00F0735F" w:rsidP="007061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zostaną otwarte dnia  </w:t>
      </w:r>
      <w:r w:rsidRPr="00B431D4">
        <w:rPr>
          <w:b/>
          <w:sz w:val="24"/>
          <w:szCs w:val="24"/>
        </w:rPr>
        <w:t>07.08.2014r.</w:t>
      </w:r>
      <w:r w:rsidRPr="00B431D4">
        <w:rPr>
          <w:sz w:val="24"/>
          <w:szCs w:val="24"/>
        </w:rPr>
        <w:t xml:space="preserve"> </w:t>
      </w:r>
      <w:r w:rsidRPr="00B431D4">
        <w:rPr>
          <w:b/>
          <w:sz w:val="24"/>
          <w:szCs w:val="24"/>
        </w:rPr>
        <w:t xml:space="preserve">o godz. 10 </w:t>
      </w:r>
      <w:r w:rsidRPr="00B431D4">
        <w:rPr>
          <w:b/>
          <w:sz w:val="24"/>
          <w:szCs w:val="24"/>
          <w:vertAlign w:val="superscript"/>
        </w:rPr>
        <w:t>10</w:t>
      </w:r>
      <w:r w:rsidRPr="00B431D4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F0735F" w:rsidRDefault="00F0735F" w:rsidP="00757FD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a). bezpośrednio przed otwarciem ofert Zamawiający poda kwotę , jaką zamierza przeznaczyć na sfinansowanie zamówienia.</w:t>
      </w:r>
    </w:p>
    <w:p w:rsidR="00F0735F" w:rsidRDefault="00F0735F" w:rsidP="00757FD9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b). podczas otwarcia ofert zostaną podane nazwy oraz adresy Wykonawców , a także informacje dotyczące ceny oraz pozostałe informacje przewidziane ustawą Pzp.</w:t>
      </w:r>
    </w:p>
    <w:p w:rsidR="00F0735F" w:rsidRDefault="00F0735F" w:rsidP="00F65102">
      <w:pPr>
        <w:pStyle w:val="ListParagraph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F0735F" w:rsidRDefault="00F0735F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F0735F" w:rsidRDefault="00F0735F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F0735F" w:rsidRDefault="00F0735F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F0735F" w:rsidRDefault="00F0735F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F0735F" w:rsidRDefault="00F0735F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F0735F" w:rsidRPr="00191276" w:rsidRDefault="00F0735F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F0735F" w:rsidRDefault="00F0735F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XIII.  Opis sposobu obliczenia ceny ofertowej.</w:t>
      </w:r>
    </w:p>
    <w:p w:rsidR="00F0735F" w:rsidRPr="0022662C" w:rsidRDefault="00F0735F" w:rsidP="00401BD7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oferty jest ceną ryczałtową. </w:t>
      </w:r>
      <w:r>
        <w:rPr>
          <w:sz w:val="24"/>
          <w:szCs w:val="24"/>
        </w:rPr>
        <w:t>Obliczenia ceny Wykonawca dokona na podstawie dokumentacji wykonawczej  oraz przedmiaru robót , a ponadto na podstawie wiedzy o przedmiocie zamówienia uzyskanej w wyniku wizji lokalnej.</w:t>
      </w:r>
    </w:p>
    <w:p w:rsidR="00F0735F" w:rsidRPr="0022662C" w:rsidRDefault="00F0735F" w:rsidP="00401BD7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skalkuluje w formularzu oferty odrębnie cenę netto i brutto dla każdego wymienionego elementu robót , uwzględniając w nich wszystkie inne koszty robót i dostaw nie zawartych w dokumentacji wykonawczej oraz nie wyodrębnionych w formularzu , a niezbędnych do wykonania kompletnego przedmiotu zamówienia. </w:t>
      </w:r>
    </w:p>
    <w:p w:rsidR="00F0735F" w:rsidRPr="000D7738" w:rsidRDefault="00F0735F" w:rsidP="00401BD7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dany element robót jest ceną ryczałtową. </w:t>
      </w:r>
      <w:r>
        <w:rPr>
          <w:sz w:val="24"/>
          <w:szCs w:val="24"/>
        </w:rPr>
        <w:t>Wykonawca obliczy sumę tych cen. Suma cen brutto stanowić będzie cenę oferty , za którą Wykonawca zobowiązuje się wykonać kompletny przedmiot zamówienia przypadku wybrania jego oferty jako najkorzystniejszej. Jeżeli suma cen ryczałtowych za poszczególne elementy nie odpowiada całkowitej cenie oferty podanej w formularzu oferty, przyjmie się, że prawidłowo podano poszczególne ceny ryczałtowe za każdy z elementów wymienionych w tabeli. W przypadku pominięcia pozycji w zestawieniu lub jej nie wycenienia, Zamawiający uzna że koszt wykonania tej pozycji został skalkulowany w innych pozycjach i nie będzie żądał wyjaśnień lub uzupełnień.</w:t>
      </w:r>
    </w:p>
    <w:p w:rsidR="00F0735F" w:rsidRPr="002F5DD1" w:rsidRDefault="00F0735F" w:rsidP="002F5DD1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>
        <w:rPr>
          <w:sz w:val="24"/>
          <w:szCs w:val="24"/>
        </w:rPr>
        <w:t>za poszczególne pozycje wymienione w zestawieniu jak i cena ogólna za całość przedmiotu zamówienia będą obowiązujące przy sporządzaniu harmonogramu rzeczowo-finansowego z uwzględnieniem wartości robót .</w:t>
      </w:r>
    </w:p>
    <w:p w:rsidR="00F0735F" w:rsidRPr="003D20EF" w:rsidRDefault="00F0735F" w:rsidP="00536FCB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zamówienia. Zakres prac oraz odpowiedzialność Wykonawcy w zakresie objętym proponowaną ceną ofertową obejmować będzie także:</w:t>
      </w:r>
    </w:p>
    <w:p w:rsidR="00F0735F" w:rsidRDefault="00F0735F" w:rsidP="003D20EF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a). organizację i zagospodarowanie zaplecza budowy</w:t>
      </w:r>
    </w:p>
    <w:p w:rsidR="00F0735F" w:rsidRDefault="00F0735F" w:rsidP="003D20EF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b). wszelkie opłaty związane z zajęciem pasa drogowego (jeżeli będzie potrzeba)</w:t>
      </w:r>
    </w:p>
    <w:p w:rsidR="00F0735F" w:rsidRDefault="00F0735F" w:rsidP="003D20EF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c). wykonanie dokumentacji powykonawczej , łącznie z dokumentacją geodezyjną wszystkich prac.</w:t>
      </w:r>
    </w:p>
    <w:p w:rsidR="00F0735F" w:rsidRDefault="00F0735F" w:rsidP="003D20EF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d).po zakończeniu robót doprowadzenie terenu budowy do stanu pierwotnego , demontaż obiektów tymczasowych oraz uporządkowanie terenu</w:t>
      </w:r>
    </w:p>
    <w:p w:rsidR="00F0735F" w:rsidRPr="002F76C8" w:rsidRDefault="00F0735F" w:rsidP="002F76C8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>e). przygotowanie harmonogramu realizacji robót , który ma być dołączony w formie załącznika do umowy , w trakcie jej podpisywania.</w:t>
      </w:r>
    </w:p>
    <w:p w:rsidR="00F0735F" w:rsidRPr="003763A7" w:rsidRDefault="00F0735F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F0735F" w:rsidRPr="0090239E" w:rsidRDefault="00F0735F" w:rsidP="0090239E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Wykonawcy zobowiązani są do bardzo starannego zapoznania się z przedmiotem zamówienia, warunkami wykonania i wszystkimi czynnikami mogącymi mieć wpływ na wycenę zamówienia.</w:t>
      </w:r>
    </w:p>
    <w:p w:rsidR="00F0735F" w:rsidRDefault="00F0735F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XIV.   Opis kryteriów , którymi Zamawiający będzie się kierował przy wyborze oferty ,wraz z podaniem znaczenia tych kryteriów i sposobu oceny ofert.</w:t>
      </w:r>
    </w:p>
    <w:p w:rsidR="00F0735F" w:rsidRDefault="00F0735F" w:rsidP="002F76C8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Wybór oferty najkorzystniejszej zostanie dokonany na podstawie  kryteriów:</w:t>
      </w:r>
    </w:p>
    <w:p w:rsidR="00F0735F" w:rsidRDefault="00F0735F" w:rsidP="002A2630">
      <w:pPr>
        <w:pStyle w:val="ListParagraph"/>
        <w:ind w:left="1620"/>
        <w:jc w:val="both"/>
        <w:rPr>
          <w:sz w:val="24"/>
          <w:szCs w:val="24"/>
        </w:rPr>
      </w:pPr>
    </w:p>
    <w:p w:rsidR="00F0735F" w:rsidRDefault="00F0735F" w:rsidP="002F76C8">
      <w:pPr>
        <w:pStyle w:val="ListParagraph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oferty brutto  -  100%</w:t>
      </w:r>
    </w:p>
    <w:p w:rsidR="00F0735F" w:rsidRDefault="00F0735F" w:rsidP="002F76C8">
      <w:pPr>
        <w:pStyle w:val="ListParagraph"/>
        <w:ind w:left="1620"/>
        <w:jc w:val="both"/>
        <w:rPr>
          <w:b/>
          <w:sz w:val="24"/>
          <w:szCs w:val="24"/>
        </w:rPr>
      </w:pPr>
    </w:p>
    <w:p w:rsidR="00F0735F" w:rsidRDefault="00F0735F" w:rsidP="002F76C8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nieodrzucona , złożona przez Wykonawcę niepodlegającego wykluczeniu , zawierająca najniższą cenę określoną w zał. nr 1  otrzyma </w:t>
      </w:r>
      <w:r>
        <w:rPr>
          <w:b/>
          <w:sz w:val="24"/>
          <w:szCs w:val="24"/>
        </w:rPr>
        <w:t>100,00 pkt</w:t>
      </w:r>
      <w:r>
        <w:rPr>
          <w:sz w:val="24"/>
          <w:szCs w:val="24"/>
        </w:rPr>
        <w:t>, pozostałe oferty uzyskają proporcjonalnie mniejszą liczbę punktów , obliczona według wzoru:</w:t>
      </w:r>
    </w:p>
    <w:p w:rsidR="00F0735F" w:rsidRDefault="00F0735F" w:rsidP="002F76C8">
      <w:pPr>
        <w:pStyle w:val="ListParagraph"/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najniższa cena spośród ofert   </w:t>
      </w:r>
    </w:p>
    <w:p w:rsidR="00F0735F" w:rsidRPr="00E44312" w:rsidRDefault="00F0735F" w:rsidP="002F76C8">
      <w:pPr>
        <w:pStyle w:val="ListParagraph"/>
        <w:ind w:left="16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Ocena punktowa =  --------------------------------------  *  100,00 pkt</w:t>
      </w:r>
      <w:r>
        <w:rPr>
          <w:sz w:val="24"/>
          <w:szCs w:val="24"/>
          <w:u w:val="single"/>
        </w:rPr>
        <w:t xml:space="preserve">         </w:t>
      </w:r>
    </w:p>
    <w:p w:rsidR="00F0735F" w:rsidRDefault="00F0735F" w:rsidP="00F65102">
      <w:pPr>
        <w:pStyle w:val="ListParagraph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</w:t>
      </w:r>
      <w:r>
        <w:rPr>
          <w:sz w:val="24"/>
          <w:szCs w:val="24"/>
        </w:rPr>
        <w:t>cena oferty rozpatrywanej</w:t>
      </w:r>
    </w:p>
    <w:p w:rsidR="00F0735F" w:rsidRPr="002A2630" w:rsidRDefault="00F0735F" w:rsidP="002A2630">
      <w:pPr>
        <w:pStyle w:val="ListParagraph"/>
        <w:ind w:left="0"/>
        <w:jc w:val="both"/>
        <w:rPr>
          <w:sz w:val="24"/>
          <w:szCs w:val="24"/>
        </w:rPr>
      </w:pPr>
    </w:p>
    <w:p w:rsidR="00F0735F" w:rsidRPr="00E44312" w:rsidRDefault="00F0735F" w:rsidP="00F65102">
      <w:pPr>
        <w:pStyle w:val="ListParagraph"/>
        <w:ind w:left="1620"/>
        <w:jc w:val="both"/>
        <w:rPr>
          <w:b/>
          <w:sz w:val="24"/>
          <w:szCs w:val="24"/>
        </w:rPr>
      </w:pPr>
    </w:p>
    <w:p w:rsidR="00F0735F" w:rsidRPr="00757FD9" w:rsidRDefault="00F0735F" w:rsidP="007061B4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F0735F" w:rsidRPr="00D46C0C" w:rsidRDefault="00F0735F" w:rsidP="00837456">
      <w:pPr>
        <w:pStyle w:val="ListParagraph"/>
        <w:ind w:left="1620"/>
        <w:jc w:val="both"/>
        <w:rPr>
          <w:b/>
          <w:sz w:val="24"/>
          <w:szCs w:val="24"/>
        </w:rPr>
      </w:pPr>
    </w:p>
    <w:p w:rsidR="00F0735F" w:rsidRPr="00D46C0C" w:rsidRDefault="00F0735F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</w:t>
      </w:r>
      <w:r w:rsidRPr="00757FD9">
        <w:rPr>
          <w:b/>
          <w:sz w:val="24"/>
          <w:szCs w:val="24"/>
        </w:rPr>
        <w:t>.     Informacje o formalnościach , jakie powinny zostać dopełnione po wyborze oferty w celu zawarcia umowy w sprawie zamówienia publicznego</w:t>
      </w:r>
      <w:r w:rsidRPr="00D46C0C">
        <w:rPr>
          <w:b/>
          <w:sz w:val="24"/>
          <w:szCs w:val="24"/>
        </w:rPr>
        <w:t>.</w:t>
      </w:r>
    </w:p>
    <w:p w:rsidR="00F0735F" w:rsidRPr="00191276" w:rsidRDefault="00F0735F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F0735F" w:rsidRDefault="00F0735F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F0735F" w:rsidRDefault="00F0735F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F0735F" w:rsidRDefault="00F0735F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F0735F" w:rsidRDefault="00F0735F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F0735F" w:rsidRDefault="00F0735F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F0735F" w:rsidRDefault="00F0735F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F0735F" w:rsidRDefault="00F0735F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F0735F" w:rsidRDefault="00F0735F" w:rsidP="007061B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F0735F" w:rsidRDefault="00F0735F" w:rsidP="007061B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F0735F" w:rsidRDefault="00F0735F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F0735F" w:rsidRDefault="00F0735F" w:rsidP="007061B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F0735F" w:rsidRDefault="00F0735F" w:rsidP="007061B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F0735F" w:rsidRDefault="00F0735F" w:rsidP="007061B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F0735F" w:rsidRDefault="00F0735F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F0735F" w:rsidRPr="00955AA6" w:rsidRDefault="00F0735F" w:rsidP="007061B4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F0735F" w:rsidRPr="00955AA6" w:rsidRDefault="00F0735F" w:rsidP="007061B4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unieważni przetarg nieograniczony , jeżeli:</w:t>
      </w:r>
    </w:p>
    <w:p w:rsidR="00F0735F" w:rsidRDefault="00F0735F" w:rsidP="00955AA6">
      <w:pPr>
        <w:pStyle w:val="ListParagraph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a).  nie złożono żadnej oferty niepodlegającej odrzuceniu;</w:t>
      </w:r>
    </w:p>
    <w:p w:rsidR="00F0735F" w:rsidRDefault="00F0735F" w:rsidP="00955AA6">
      <w:pPr>
        <w:pStyle w:val="ListParagraph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b). cena najkorzystniejszej oferty lub oferta z najniższą ceną przewyższa kwotę , którą Zamawiający zamierza przeznaczyć na sfinansowanie zamówienia , chyba, że Zamawiający może zwiększyć tę kwotę do ceny najkorzystniejszej oferty;</w:t>
      </w:r>
    </w:p>
    <w:p w:rsidR="00F0735F" w:rsidRDefault="00F0735F" w:rsidP="00955AA6">
      <w:pPr>
        <w:pStyle w:val="ListParagraph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c).   wystąpiła istotna zmiana okoliczności powodująca , że prowadzone postępowanie lub wykonanie zamówienia nie leży w interesie publicznym, czego nie można było wcześniej przewidzieć;</w:t>
      </w:r>
    </w:p>
    <w:p w:rsidR="00F0735F" w:rsidRDefault="00F0735F" w:rsidP="00955AA6">
      <w:pPr>
        <w:pStyle w:val="ListParagraph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>d).   postępowanie obarczone jest wadą uniemożliwiającą zawarcie umowy w sprawie zamówienia publicznego.</w:t>
      </w:r>
    </w:p>
    <w:p w:rsidR="00F0735F" w:rsidRPr="0090239E" w:rsidRDefault="00F0735F" w:rsidP="0090239E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O unieważnieniu postępowania przed upływem terminu składania ofert Zamawiający równocześnie zawiadomi – podając uzasadnienie faktyczne i prawne – wszystkich Wykonawców , którzy ubiegali się o udzielenie zamówienia. O unieważnieniu postępowania po upływie terminu składania ofert , Zamawiający równocześnie zawiadomi – podając uzasadnienie faktyczne i prawne – wszystkich Wykonawców , którzy złożyli oferty.</w:t>
      </w:r>
    </w:p>
    <w:p w:rsidR="00F0735F" w:rsidRPr="00D46C0C" w:rsidRDefault="00F0735F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XVI</w:t>
      </w:r>
      <w:r w:rsidRPr="00D46C0C">
        <w:rPr>
          <w:b/>
          <w:sz w:val="24"/>
          <w:szCs w:val="24"/>
        </w:rPr>
        <w:t>.   Wymagania  dotyczące zabezpieczenia należytego wykonania umowy.</w:t>
      </w:r>
    </w:p>
    <w:p w:rsidR="00F0735F" w:rsidRDefault="00F0735F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art. 148 pzp. Zabezpieczenie należytego wykonania umowy co stanowi 10% wartości ogólnej , dostarczone będzie Inwestorowi najpóźniej w dniu zawarcia umowy w pełnej wysokości i wystawione będzie przez bank , firmę ubezpieczeniową lub w walucie, w której jest płatna kwota Umowy. Zabezpieczenie może być wnoszone według wyboru Wykonawcy w jednej lub w kilku następujących formach: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mowa w art. 6b ust. 5 pkt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F0735F" w:rsidRPr="00021042" w:rsidRDefault="00F0735F" w:rsidP="007061B4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</w:t>
      </w:r>
      <w:r>
        <w:rPr>
          <w:b/>
          <w:sz w:val="24"/>
          <w:szCs w:val="24"/>
        </w:rPr>
        <w:t xml:space="preserve"> – adaptacja budynku</w:t>
      </w:r>
      <w:r w:rsidRPr="00021042">
        <w:rPr>
          <w:b/>
          <w:sz w:val="24"/>
          <w:szCs w:val="24"/>
        </w:rPr>
        <w:t>”.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w Jedlance ;  26 – 660 Jedlińsk  ;   Jedlanka 10, </w:t>
      </w:r>
      <w:r>
        <w:rPr>
          <w:sz w:val="24"/>
          <w:szCs w:val="24"/>
        </w:rPr>
        <w:t>oraz złożone w depozyt do kasy Domu Pomocy Społecznej w Jedlance.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Wykonawca może wyrazić zgodę na zaliczenie kwoty wadium na poczet zabezpieczenia.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gwarancjach bankowych lub ubezpieczeniowych , lub poręczeniach , Wykonawca dostarczy Zamawiającemu projekt gwarancji lub poręczenia ( w terminie nie krótszym niż 3 dni) przed dniem podpisania umowy.</w:t>
      </w:r>
    </w:p>
    <w:p w:rsidR="00F0735F" w:rsidRDefault="00F0735F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F0735F" w:rsidRDefault="00F0735F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F0735F" w:rsidRDefault="00F0735F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F0735F" w:rsidRDefault="00F0735F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gwaranta lub poręczyciela</w:t>
      </w:r>
    </w:p>
    <w:p w:rsidR="00F0735F" w:rsidRDefault="00F0735F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F0735F" w:rsidRDefault="00F0735F" w:rsidP="00D264C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zapłaty , w przypadku gdy Wykonawca nie wykona lub nienależycie wykona zobowiązania wynikające z umowy.</w:t>
      </w:r>
      <w:r w:rsidRPr="00D264C3">
        <w:rPr>
          <w:sz w:val="24"/>
          <w:szCs w:val="24"/>
        </w:rPr>
        <w:t xml:space="preserve">     </w:t>
      </w:r>
    </w:p>
    <w:p w:rsidR="00F0735F" w:rsidRDefault="00F0735F" w:rsidP="008F6AD3">
      <w:pPr>
        <w:pStyle w:val="ListParagraph"/>
        <w:ind w:left="0"/>
        <w:rPr>
          <w:sz w:val="24"/>
          <w:szCs w:val="24"/>
        </w:rPr>
      </w:pPr>
      <w:r w:rsidRPr="00D264C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</w:t>
      </w:r>
      <w:r w:rsidRPr="00D264C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</w:t>
      </w:r>
    </w:p>
    <w:p w:rsidR="00F0735F" w:rsidRPr="00D264C3" w:rsidRDefault="00F0735F" w:rsidP="00D264C3">
      <w:pPr>
        <w:pStyle w:val="ListParagraph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 w:rsidRPr="00D264C3">
        <w:rPr>
          <w:sz w:val="24"/>
          <w:szCs w:val="24"/>
        </w:rPr>
        <w:t xml:space="preserve">   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F0735F" w:rsidRPr="00307CD5" w:rsidRDefault="00F0735F" w:rsidP="002E3930">
      <w:pPr>
        <w:rPr>
          <w:sz w:val="24"/>
          <w:szCs w:val="24"/>
        </w:rPr>
      </w:pPr>
      <w:r>
        <w:rPr>
          <w:sz w:val="24"/>
          <w:szCs w:val="24"/>
        </w:rPr>
        <w:t xml:space="preserve">   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F0735F" w:rsidRPr="00D435B9" w:rsidRDefault="00F0735F" w:rsidP="002E393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.Z chwilą niewykonania lub należytego wykonania umowy Zamawiający wystąpi do Gwaranta z pisemnym </w:t>
      </w:r>
      <w:r w:rsidRPr="00D435B9">
        <w:rPr>
          <w:sz w:val="24"/>
          <w:szCs w:val="24"/>
        </w:rPr>
        <w:t xml:space="preserve"> żądaniem zapłacenia kwoty stanowiącej  zabezpieczenie należytego wykonania</w:t>
      </w:r>
      <w:r>
        <w:rPr>
          <w:sz w:val="24"/>
          <w:szCs w:val="24"/>
        </w:rPr>
        <w:t xml:space="preserve"> umowy. </w:t>
      </w:r>
      <w:r w:rsidRPr="00D435B9">
        <w:rPr>
          <w:sz w:val="24"/>
          <w:szCs w:val="24"/>
        </w:rPr>
        <w:t xml:space="preserve">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F0735F" w:rsidRPr="00F72C71" w:rsidRDefault="00F0735F" w:rsidP="00F72C71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b/>
          <w:sz w:val="24"/>
          <w:szCs w:val="24"/>
        </w:rPr>
        <w:t>Dokumentem uzasadniającym żądanie roszczeń może</w:t>
      </w:r>
      <w:r w:rsidRPr="00D435B9">
        <w:rPr>
          <w:b/>
          <w:sz w:val="24"/>
          <w:szCs w:val="24"/>
        </w:rPr>
        <w:t xml:space="preserve"> być ponadto:</w:t>
      </w:r>
    </w:p>
    <w:p w:rsidR="00F0735F" w:rsidRPr="00FF6E3D" w:rsidRDefault="00F0735F" w:rsidP="00FF6E3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oświadczenie Zamawiającego , że pomimo skierowanych pism , Wykonawca nie wykonał należycie przedmiotu umowy.                                                                          </w:t>
      </w:r>
      <w:r w:rsidRPr="00FF6E3D">
        <w:rPr>
          <w:b/>
          <w:sz w:val="24"/>
          <w:szCs w:val="24"/>
        </w:rPr>
        <w:t>15</w:t>
      </w:r>
      <w:r w:rsidRPr="00FF6E3D">
        <w:rPr>
          <w:sz w:val="24"/>
          <w:szCs w:val="24"/>
        </w:rPr>
        <w:t xml:space="preserve"> .</w:t>
      </w:r>
      <w:r>
        <w:rPr>
          <w:sz w:val="24"/>
          <w:szCs w:val="24"/>
        </w:rPr>
        <w:t xml:space="preserve"> </w:t>
      </w:r>
      <w:r w:rsidRPr="00FF6E3D">
        <w:rPr>
          <w:sz w:val="24"/>
          <w:szCs w:val="24"/>
        </w:rPr>
        <w:t xml:space="preserve"> </w:t>
      </w:r>
      <w:r w:rsidRPr="00FF6E3D">
        <w:rPr>
          <w:b/>
          <w:sz w:val="24"/>
          <w:szCs w:val="24"/>
        </w:rPr>
        <w:t>Zwrot zabezpieczenia</w:t>
      </w:r>
    </w:p>
    <w:p w:rsidR="00F0735F" w:rsidRDefault="00F0735F" w:rsidP="002E3930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Zamawiający zwraca zabezpieczenie w terminie 30 dni od wykonania zamówienia i uznania przez Zamawiającego za należycie wykonane.</w:t>
      </w:r>
    </w:p>
    <w:p w:rsidR="00F0735F" w:rsidRDefault="00F0735F" w:rsidP="0090239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Kwota pozostawiona na zabezpieczenie roszczeń z tytułu rękojmi za wady nie może przekraczać 30% wysokości zabezpieczenia.</w:t>
      </w:r>
    </w:p>
    <w:p w:rsidR="00F0735F" w:rsidRPr="0090239E" w:rsidRDefault="00F0735F" w:rsidP="0090239E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Kwota , o której mowa w ust. 2, jest zwracana nie później niż w 15. dniu po upływie okresu rękojmi za wady.</w:t>
      </w:r>
    </w:p>
    <w:p w:rsidR="00F0735F" w:rsidRDefault="00F0735F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   zawieranej umowy.</w:t>
      </w:r>
    </w:p>
    <w:p w:rsidR="00F0735F" w:rsidRDefault="00F0735F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F0735F" w:rsidRDefault="00F0735F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 środkach ochrony prawnej.</w:t>
      </w:r>
    </w:p>
    <w:p w:rsidR="00F0735F" w:rsidRDefault="00F0735F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ochrony prawnej przysługują Wykonawcy , a także innemu podmiotowi, jeżeli ma lub miał interes w uzyskaniu danego zamówienia oraz poniósł lub może ponieść szkodę w wyniku naruszenia przez Zamawiającego przepisów ustawy Pzp,</w:t>
      </w:r>
    </w:p>
    <w:p w:rsidR="00F0735F" w:rsidRDefault="00F0735F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Środki ochrony prawnej wobec ogłoszenia o zamówieniu oraz SIWZ przysługują również organizacjom wpisanym na listę , o której mowa w art. 154 pkt.5 ustawy Pzp,</w:t>
      </w:r>
    </w:p>
    <w:p w:rsidR="00F0735F" w:rsidRDefault="00F0735F" w:rsidP="002E3930">
      <w:pPr>
        <w:numPr>
          <w:ilvl w:val="0"/>
          <w:numId w:val="3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Środkami ochrony prawnej są :</w:t>
      </w:r>
    </w:p>
    <w:p w:rsidR="00F0735F" w:rsidRDefault="00F0735F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a).wniesienie informacji o nieprawidłowościach na podstawie art.181 ustawy pzp,</w:t>
      </w:r>
    </w:p>
    <w:p w:rsidR="00F0735F" w:rsidRDefault="00F0735F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b). odwołanie.</w:t>
      </w:r>
    </w:p>
    <w:p w:rsidR="00F0735F" w:rsidRDefault="00F0735F" w:rsidP="002E3930">
      <w:pPr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c). skarga do sądu.</w:t>
      </w:r>
    </w:p>
    <w:p w:rsidR="00F0735F" w:rsidRDefault="00F0735F" w:rsidP="002E3930">
      <w:pPr>
        <w:ind w:left="120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o nieprawidłowościach:</w:t>
      </w:r>
    </w:p>
    <w:p w:rsidR="00F0735F" w:rsidRDefault="00F0735F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art.180 ust.2.</w:t>
      </w:r>
    </w:p>
    <w:p w:rsidR="00F0735F" w:rsidRDefault="00F0735F" w:rsidP="002E3930">
      <w:pPr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uznania zasadności przekazanej informacji zamawiający powtarza czynność albo dokonuje czynności zaniechanej , informując o tym wykonawców w sposób przewidziany w ustawie dla tej czynności.</w:t>
      </w:r>
    </w:p>
    <w:p w:rsidR="00F0735F" w:rsidRDefault="00F0735F" w:rsidP="00245D36">
      <w:pPr>
        <w:jc w:val="both"/>
        <w:rPr>
          <w:sz w:val="24"/>
          <w:szCs w:val="24"/>
        </w:rPr>
      </w:pPr>
    </w:p>
    <w:p w:rsidR="00F0735F" w:rsidRPr="00901680" w:rsidRDefault="00F0735F" w:rsidP="00245D36">
      <w:pPr>
        <w:jc w:val="both"/>
        <w:rPr>
          <w:sz w:val="24"/>
          <w:szCs w:val="24"/>
        </w:rPr>
      </w:pPr>
    </w:p>
    <w:p w:rsidR="00F0735F" w:rsidRDefault="00F0735F" w:rsidP="00FC137B">
      <w:pPr>
        <w:ind w:left="1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Odwołanie.</w:t>
      </w:r>
    </w:p>
    <w:p w:rsidR="00F0735F" w:rsidRDefault="00F0735F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przysługuje wyłącznie od niezgodnej z przepisami ustawy czynności Zamawiającego podjętej w postępowaniu o udzielenie zamówienia lub zaniechania czynności , do której Zamawiający jest zobowiązany na podstawie ustawy Pzp,</w:t>
      </w:r>
    </w:p>
    <w:p w:rsidR="00F0735F" w:rsidRDefault="00F0735F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wnosi się w terminie 10 dni od dnia przesłania informacji o czynności Zamawiającego stanowiącej podstawę jego wniesienia – jeżeli zostały przesłane w sposób określony w art.27 ust.2 ustawy Pzp, albo w terminie 15 dni – jeżeli zostały przesłane w inny sposób,</w:t>
      </w:r>
    </w:p>
    <w:p w:rsidR="00F0735F" w:rsidRDefault="00F0735F" w:rsidP="000E6D99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treści ogłoszenia o zamówieniu także postanowień specyfikacji istotnych warunków zamówienia wnosi się w terminie 5 dni od dnia zamieszczenia ogłoszenia w Biuletynie Zamówień Publicznych lub specyfikacji istotnych warunków zamówienia na stronie internetowej.</w:t>
      </w:r>
    </w:p>
    <w:p w:rsidR="00F0735F" w:rsidRPr="00FF6E3D" w:rsidRDefault="00F0735F" w:rsidP="002F5DD1">
      <w:pPr>
        <w:numPr>
          <w:ilvl w:val="0"/>
          <w:numId w:val="3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Odwołanie wobec czynności innych niż określono powyżej wnosi się w terminie 10 dni od dnia w którym powzięto lub przy zachowaniu należytej staranności można było powziąć wiadomość o okolicznościach stanowiących podstawę jego wniesienia.</w:t>
      </w:r>
    </w:p>
    <w:p w:rsidR="00F0735F" w:rsidRDefault="00F0735F" w:rsidP="007113B8">
      <w:pPr>
        <w:ind w:left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Skarga do sądu.</w:t>
      </w:r>
    </w:p>
    <w:p w:rsidR="00F0735F" w:rsidRPr="007113B8" w:rsidRDefault="00F0735F" w:rsidP="00837456">
      <w:pP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Na orzeczenie Krajowej Izby Odwoławczej , stronom oraz uczestnikom postępowania odwoławczego przysługuje skarga do sądu (art.198a-198d ustawy Pzp).</w:t>
      </w:r>
    </w:p>
    <w:p w:rsidR="00F0735F" w:rsidRDefault="00F0735F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F0735F" w:rsidRDefault="00F0735F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F0735F" w:rsidRDefault="00F0735F" w:rsidP="00307CD5">
      <w:pPr>
        <w:pStyle w:val="ListParagraph"/>
        <w:ind w:left="1140"/>
        <w:rPr>
          <w:sz w:val="24"/>
          <w:szCs w:val="24"/>
        </w:rPr>
      </w:pPr>
    </w:p>
    <w:p w:rsidR="00F0735F" w:rsidRPr="00026263" w:rsidRDefault="00F0735F" w:rsidP="00F72C71">
      <w:pPr>
        <w:pStyle w:val="ListParagraph"/>
        <w:ind w:left="1140"/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F0735F" w:rsidRDefault="00F0735F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F0735F" w:rsidRDefault="00F0735F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F0735F" w:rsidRDefault="00F0735F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F0735F" w:rsidRDefault="00F0735F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F0735F" w:rsidRDefault="00F0735F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F0735F" w:rsidRDefault="00F0735F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F0735F" w:rsidRDefault="00F0735F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r Nr 188POZ.  1154 ) oraz Kodeks Cywilny. </w:t>
      </w:r>
    </w:p>
    <w:p w:rsidR="00F0735F" w:rsidRDefault="00F0735F" w:rsidP="00837456">
      <w:pPr>
        <w:pStyle w:val="ListParagraph"/>
        <w:jc w:val="both"/>
        <w:rPr>
          <w:sz w:val="24"/>
          <w:szCs w:val="24"/>
        </w:rPr>
      </w:pPr>
    </w:p>
    <w:p w:rsidR="00F0735F" w:rsidRDefault="00F0735F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Pzp.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wykluczenia art. 24 Pzp.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F0735F" w:rsidRPr="00C93EC3" w:rsidRDefault="00F0735F" w:rsidP="00F7435E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  <w:r w:rsidRPr="00C93EC3">
        <w:rPr>
          <w:sz w:val="24"/>
          <w:szCs w:val="24"/>
        </w:rPr>
        <w:t xml:space="preserve">    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F0735F" w:rsidRDefault="00F0735F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Dokumentacja wykonawcza.</w:t>
      </w:r>
    </w:p>
    <w:p w:rsidR="00F0735F" w:rsidRPr="008F6AD3" w:rsidRDefault="00F0735F" w:rsidP="00C93EC3">
      <w:pPr>
        <w:pStyle w:val="ListParagraph"/>
        <w:ind w:left="960"/>
        <w:jc w:val="both"/>
        <w:rPr>
          <w:sz w:val="24"/>
          <w:szCs w:val="24"/>
        </w:rPr>
      </w:pPr>
    </w:p>
    <w:p w:rsidR="00F0735F" w:rsidRDefault="00F0735F" w:rsidP="00C93EC3">
      <w:pPr>
        <w:pStyle w:val="ListParagraph"/>
        <w:jc w:val="both"/>
        <w:rPr>
          <w:sz w:val="24"/>
          <w:szCs w:val="24"/>
        </w:rPr>
      </w:pPr>
    </w:p>
    <w:p w:rsidR="00F0735F" w:rsidRPr="00D00635" w:rsidRDefault="00F0735F" w:rsidP="001404F3">
      <w:pPr>
        <w:pStyle w:val="ListParagraph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F0735F" w:rsidRPr="00DA018D" w:rsidRDefault="00F0735F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0735F" w:rsidRPr="00DA018D" w:rsidRDefault="00F0735F" w:rsidP="001404F3">
      <w:pPr>
        <w:pStyle w:val="ListParagraph"/>
        <w:ind w:left="1080"/>
        <w:rPr>
          <w:sz w:val="24"/>
          <w:szCs w:val="24"/>
        </w:rPr>
      </w:pPr>
    </w:p>
    <w:p w:rsidR="00F0735F" w:rsidRPr="00DA018D" w:rsidRDefault="00F0735F" w:rsidP="001404F3">
      <w:pPr>
        <w:pStyle w:val="ListParagraph"/>
        <w:ind w:left="1440"/>
        <w:rPr>
          <w:sz w:val="24"/>
          <w:szCs w:val="24"/>
        </w:rPr>
      </w:pPr>
    </w:p>
    <w:p w:rsidR="00F0735F" w:rsidRPr="00E1771B" w:rsidRDefault="00F0735F" w:rsidP="001404F3">
      <w:pPr>
        <w:pStyle w:val="ListParagraph"/>
        <w:ind w:left="1080"/>
        <w:rPr>
          <w:b/>
          <w:sz w:val="24"/>
          <w:szCs w:val="24"/>
        </w:rPr>
      </w:pPr>
    </w:p>
    <w:p w:rsidR="00F0735F" w:rsidRPr="00E1771B" w:rsidRDefault="00F0735F" w:rsidP="001404F3">
      <w:pPr>
        <w:rPr>
          <w:b/>
          <w:sz w:val="24"/>
          <w:szCs w:val="24"/>
        </w:rPr>
      </w:pPr>
    </w:p>
    <w:p w:rsidR="00F0735F" w:rsidRDefault="00F0735F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0735F" w:rsidRDefault="00F0735F" w:rsidP="005827D9">
      <w:pPr>
        <w:jc w:val="both"/>
        <w:rPr>
          <w:sz w:val="24"/>
          <w:szCs w:val="24"/>
        </w:rPr>
      </w:pPr>
    </w:p>
    <w:p w:rsidR="00F0735F" w:rsidRDefault="00F0735F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F0735F" w:rsidRPr="00A77D9C" w:rsidRDefault="00F0735F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F0735F" w:rsidRPr="00A77D9C" w:rsidSect="00D412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35F" w:rsidRDefault="00F0735F" w:rsidP="00B33102">
      <w:pPr>
        <w:spacing w:after="0" w:line="240" w:lineRule="auto"/>
      </w:pPr>
      <w:r>
        <w:separator/>
      </w:r>
    </w:p>
  </w:endnote>
  <w:endnote w:type="continuationSeparator" w:id="1">
    <w:p w:rsidR="00F0735F" w:rsidRDefault="00F0735F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35F" w:rsidRDefault="00F0735F">
    <w:pPr>
      <w:pStyle w:val="Footer"/>
      <w:jc w:val="center"/>
    </w:pPr>
    <w:fldSimple w:instr=" PAGE   \* MERGEFORMAT ">
      <w:r>
        <w:rPr>
          <w:noProof/>
        </w:rPr>
        <w:t>7</w:t>
      </w:r>
    </w:fldSimple>
  </w:p>
  <w:p w:rsidR="00F0735F" w:rsidRDefault="00F07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35F" w:rsidRDefault="00F0735F" w:rsidP="00B33102">
      <w:pPr>
        <w:spacing w:after="0" w:line="240" w:lineRule="auto"/>
      </w:pPr>
      <w:r>
        <w:separator/>
      </w:r>
    </w:p>
  </w:footnote>
  <w:footnote w:type="continuationSeparator" w:id="1">
    <w:p w:rsidR="00F0735F" w:rsidRDefault="00F0735F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0F4091F"/>
    <w:multiLevelType w:val="hybridMultilevel"/>
    <w:tmpl w:val="407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6">
    <w:nsid w:val="14A95295"/>
    <w:multiLevelType w:val="hybridMultilevel"/>
    <w:tmpl w:val="6CB4C896"/>
    <w:lvl w:ilvl="0" w:tplc="DE10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219F2"/>
    <w:multiLevelType w:val="hybridMultilevel"/>
    <w:tmpl w:val="ACBE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9">
    <w:nsid w:val="164F1CC8"/>
    <w:multiLevelType w:val="hybridMultilevel"/>
    <w:tmpl w:val="1218A598"/>
    <w:lvl w:ilvl="0" w:tplc="F75E7806">
      <w:start w:val="1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20650B94"/>
    <w:multiLevelType w:val="hybridMultilevel"/>
    <w:tmpl w:val="AEEC1DFC"/>
    <w:lvl w:ilvl="0" w:tplc="138639E0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2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87B0C"/>
    <w:multiLevelType w:val="hybridMultilevel"/>
    <w:tmpl w:val="F1FC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5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881A9B"/>
    <w:multiLevelType w:val="hybridMultilevel"/>
    <w:tmpl w:val="77BCD8E4"/>
    <w:lvl w:ilvl="0" w:tplc="538214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9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6440E2F"/>
    <w:multiLevelType w:val="hybridMultilevel"/>
    <w:tmpl w:val="3FEC99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2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3FD33750"/>
    <w:multiLevelType w:val="hybridMultilevel"/>
    <w:tmpl w:val="6EF2C9AA"/>
    <w:lvl w:ilvl="0" w:tplc="4B902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4CE24E91"/>
    <w:multiLevelType w:val="hybridMultilevel"/>
    <w:tmpl w:val="05DC487E"/>
    <w:lvl w:ilvl="0" w:tplc="F800D04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8">
    <w:nsid w:val="4D2307BA"/>
    <w:multiLevelType w:val="hybridMultilevel"/>
    <w:tmpl w:val="4648CEA4"/>
    <w:lvl w:ilvl="0" w:tplc="9B92995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7C25C0"/>
    <w:multiLevelType w:val="hybridMultilevel"/>
    <w:tmpl w:val="0554A5A4"/>
    <w:lvl w:ilvl="0" w:tplc="C00030C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1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2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4">
    <w:nsid w:val="5C4F1DC2"/>
    <w:multiLevelType w:val="hybridMultilevel"/>
    <w:tmpl w:val="0AEEB2B6"/>
    <w:lvl w:ilvl="0" w:tplc="B0ECF0BC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5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6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7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9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1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3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45">
    <w:nsid w:val="7C4C4874"/>
    <w:multiLevelType w:val="hybridMultilevel"/>
    <w:tmpl w:val="0B669F82"/>
    <w:lvl w:ilvl="0" w:tplc="F11C81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9"/>
  </w:num>
  <w:num w:numId="2">
    <w:abstractNumId w:val="46"/>
  </w:num>
  <w:num w:numId="3">
    <w:abstractNumId w:val="15"/>
  </w:num>
  <w:num w:numId="4">
    <w:abstractNumId w:val="0"/>
  </w:num>
  <w:num w:numId="5">
    <w:abstractNumId w:val="26"/>
  </w:num>
  <w:num w:numId="6">
    <w:abstractNumId w:val="10"/>
  </w:num>
  <w:num w:numId="7">
    <w:abstractNumId w:val="22"/>
  </w:num>
  <w:num w:numId="8">
    <w:abstractNumId w:val="24"/>
  </w:num>
  <w:num w:numId="9">
    <w:abstractNumId w:val="18"/>
  </w:num>
  <w:num w:numId="10">
    <w:abstractNumId w:val="1"/>
  </w:num>
  <w:num w:numId="11">
    <w:abstractNumId w:val="12"/>
  </w:num>
  <w:num w:numId="12">
    <w:abstractNumId w:val="40"/>
  </w:num>
  <w:num w:numId="13">
    <w:abstractNumId w:val="5"/>
  </w:num>
  <w:num w:numId="14">
    <w:abstractNumId w:val="42"/>
  </w:num>
  <w:num w:numId="15">
    <w:abstractNumId w:val="38"/>
  </w:num>
  <w:num w:numId="16">
    <w:abstractNumId w:val="44"/>
  </w:num>
  <w:num w:numId="17">
    <w:abstractNumId w:val="31"/>
  </w:num>
  <w:num w:numId="18">
    <w:abstractNumId w:val="21"/>
  </w:num>
  <w:num w:numId="19">
    <w:abstractNumId w:val="36"/>
  </w:num>
  <w:num w:numId="20">
    <w:abstractNumId w:val="14"/>
  </w:num>
  <w:num w:numId="21">
    <w:abstractNumId w:val="32"/>
  </w:num>
  <w:num w:numId="22">
    <w:abstractNumId w:val="3"/>
  </w:num>
  <w:num w:numId="23">
    <w:abstractNumId w:val="25"/>
  </w:num>
  <w:num w:numId="24">
    <w:abstractNumId w:val="16"/>
  </w:num>
  <w:num w:numId="25">
    <w:abstractNumId w:val="41"/>
  </w:num>
  <w:num w:numId="26">
    <w:abstractNumId w:val="19"/>
  </w:num>
  <w:num w:numId="27">
    <w:abstractNumId w:val="37"/>
  </w:num>
  <w:num w:numId="28">
    <w:abstractNumId w:val="35"/>
  </w:num>
  <w:num w:numId="29">
    <w:abstractNumId w:val="2"/>
  </w:num>
  <w:num w:numId="30">
    <w:abstractNumId w:val="43"/>
  </w:num>
  <w:num w:numId="31">
    <w:abstractNumId w:val="39"/>
  </w:num>
  <w:num w:numId="32">
    <w:abstractNumId w:val="33"/>
  </w:num>
  <w:num w:numId="33">
    <w:abstractNumId w:val="8"/>
  </w:num>
  <w:num w:numId="34">
    <w:abstractNumId w:val="20"/>
  </w:num>
  <w:num w:numId="35">
    <w:abstractNumId w:val="23"/>
  </w:num>
  <w:num w:numId="36">
    <w:abstractNumId w:val="45"/>
  </w:num>
  <w:num w:numId="37">
    <w:abstractNumId w:val="34"/>
  </w:num>
  <w:num w:numId="38">
    <w:abstractNumId w:val="27"/>
  </w:num>
  <w:num w:numId="39">
    <w:abstractNumId w:val="11"/>
  </w:num>
  <w:num w:numId="40">
    <w:abstractNumId w:val="30"/>
  </w:num>
  <w:num w:numId="41">
    <w:abstractNumId w:val="28"/>
  </w:num>
  <w:num w:numId="42">
    <w:abstractNumId w:val="9"/>
  </w:num>
  <w:num w:numId="43">
    <w:abstractNumId w:val="4"/>
  </w:num>
  <w:num w:numId="44">
    <w:abstractNumId w:val="17"/>
  </w:num>
  <w:num w:numId="45">
    <w:abstractNumId w:val="13"/>
  </w:num>
  <w:num w:numId="46">
    <w:abstractNumId w:val="7"/>
  </w:num>
  <w:num w:numId="47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2DB5"/>
    <w:rsid w:val="000065B2"/>
    <w:rsid w:val="000065FF"/>
    <w:rsid w:val="00017417"/>
    <w:rsid w:val="00021042"/>
    <w:rsid w:val="000223DC"/>
    <w:rsid w:val="00026263"/>
    <w:rsid w:val="0004311C"/>
    <w:rsid w:val="000479C1"/>
    <w:rsid w:val="00076FD7"/>
    <w:rsid w:val="00077F05"/>
    <w:rsid w:val="000834EA"/>
    <w:rsid w:val="00090ACC"/>
    <w:rsid w:val="00091958"/>
    <w:rsid w:val="000C7AC5"/>
    <w:rsid w:val="000D027C"/>
    <w:rsid w:val="000D14F8"/>
    <w:rsid w:val="000D7738"/>
    <w:rsid w:val="000E0283"/>
    <w:rsid w:val="000E4E21"/>
    <w:rsid w:val="000E6D99"/>
    <w:rsid w:val="000F725A"/>
    <w:rsid w:val="0011581E"/>
    <w:rsid w:val="001261CE"/>
    <w:rsid w:val="001404F3"/>
    <w:rsid w:val="001410FD"/>
    <w:rsid w:val="00144B88"/>
    <w:rsid w:val="00161566"/>
    <w:rsid w:val="00172AFF"/>
    <w:rsid w:val="00184C7D"/>
    <w:rsid w:val="00187892"/>
    <w:rsid w:val="00191276"/>
    <w:rsid w:val="00195191"/>
    <w:rsid w:val="00197A37"/>
    <w:rsid w:val="001A0249"/>
    <w:rsid w:val="001A4B6D"/>
    <w:rsid w:val="001B0116"/>
    <w:rsid w:val="001B74C9"/>
    <w:rsid w:val="001C36CE"/>
    <w:rsid w:val="001C6277"/>
    <w:rsid w:val="001D5600"/>
    <w:rsid w:val="001D626A"/>
    <w:rsid w:val="001E2E1F"/>
    <w:rsid w:val="001E3029"/>
    <w:rsid w:val="001E529D"/>
    <w:rsid w:val="001F7AA8"/>
    <w:rsid w:val="002062F5"/>
    <w:rsid w:val="0021425F"/>
    <w:rsid w:val="0022662C"/>
    <w:rsid w:val="00245D36"/>
    <w:rsid w:val="002620B8"/>
    <w:rsid w:val="002640C8"/>
    <w:rsid w:val="00267855"/>
    <w:rsid w:val="00271BB6"/>
    <w:rsid w:val="0028091B"/>
    <w:rsid w:val="00280F7C"/>
    <w:rsid w:val="00280F91"/>
    <w:rsid w:val="00281163"/>
    <w:rsid w:val="002A00F0"/>
    <w:rsid w:val="002A2630"/>
    <w:rsid w:val="002B1B77"/>
    <w:rsid w:val="002B4A82"/>
    <w:rsid w:val="002C3BF6"/>
    <w:rsid w:val="002C7E57"/>
    <w:rsid w:val="002D09FA"/>
    <w:rsid w:val="002D6AAD"/>
    <w:rsid w:val="002E20E1"/>
    <w:rsid w:val="002E3930"/>
    <w:rsid w:val="002E78D6"/>
    <w:rsid w:val="002F1471"/>
    <w:rsid w:val="002F5DD1"/>
    <w:rsid w:val="002F76C8"/>
    <w:rsid w:val="00302B58"/>
    <w:rsid w:val="00307CD5"/>
    <w:rsid w:val="003100B6"/>
    <w:rsid w:val="00312070"/>
    <w:rsid w:val="003204AE"/>
    <w:rsid w:val="00320C17"/>
    <w:rsid w:val="0032457D"/>
    <w:rsid w:val="00332328"/>
    <w:rsid w:val="0033427B"/>
    <w:rsid w:val="00347DD3"/>
    <w:rsid w:val="00363673"/>
    <w:rsid w:val="003644D5"/>
    <w:rsid w:val="003658D6"/>
    <w:rsid w:val="003763A7"/>
    <w:rsid w:val="00385DC7"/>
    <w:rsid w:val="00395723"/>
    <w:rsid w:val="003B0FF1"/>
    <w:rsid w:val="003B23EB"/>
    <w:rsid w:val="003B32A6"/>
    <w:rsid w:val="003B6FCA"/>
    <w:rsid w:val="003C5C23"/>
    <w:rsid w:val="003D20EF"/>
    <w:rsid w:val="003D75B8"/>
    <w:rsid w:val="003E306B"/>
    <w:rsid w:val="003F0A97"/>
    <w:rsid w:val="003F2908"/>
    <w:rsid w:val="003F5CB2"/>
    <w:rsid w:val="00401BD7"/>
    <w:rsid w:val="00401D61"/>
    <w:rsid w:val="00406094"/>
    <w:rsid w:val="00406C19"/>
    <w:rsid w:val="004109E7"/>
    <w:rsid w:val="004119C4"/>
    <w:rsid w:val="004147F9"/>
    <w:rsid w:val="00421C75"/>
    <w:rsid w:val="00422A67"/>
    <w:rsid w:val="00425493"/>
    <w:rsid w:val="00437E1F"/>
    <w:rsid w:val="00441FD3"/>
    <w:rsid w:val="004607F6"/>
    <w:rsid w:val="00461A3A"/>
    <w:rsid w:val="004726BC"/>
    <w:rsid w:val="00483350"/>
    <w:rsid w:val="0048398B"/>
    <w:rsid w:val="004843BD"/>
    <w:rsid w:val="004858DF"/>
    <w:rsid w:val="00494DB8"/>
    <w:rsid w:val="00495696"/>
    <w:rsid w:val="00495C89"/>
    <w:rsid w:val="004A24C5"/>
    <w:rsid w:val="004A2FC2"/>
    <w:rsid w:val="004A5203"/>
    <w:rsid w:val="004B40AD"/>
    <w:rsid w:val="004B4AAD"/>
    <w:rsid w:val="004B7C13"/>
    <w:rsid w:val="004E6CF6"/>
    <w:rsid w:val="004E7587"/>
    <w:rsid w:val="005004CD"/>
    <w:rsid w:val="005011CA"/>
    <w:rsid w:val="00503C20"/>
    <w:rsid w:val="005074A9"/>
    <w:rsid w:val="00515CCA"/>
    <w:rsid w:val="00517D1C"/>
    <w:rsid w:val="00520CD5"/>
    <w:rsid w:val="005223BF"/>
    <w:rsid w:val="00530D5B"/>
    <w:rsid w:val="00534587"/>
    <w:rsid w:val="00536FCB"/>
    <w:rsid w:val="0054213B"/>
    <w:rsid w:val="00560535"/>
    <w:rsid w:val="0056096D"/>
    <w:rsid w:val="00565D93"/>
    <w:rsid w:val="005731D8"/>
    <w:rsid w:val="00574503"/>
    <w:rsid w:val="005827D9"/>
    <w:rsid w:val="00585EC1"/>
    <w:rsid w:val="00591328"/>
    <w:rsid w:val="005A1CC6"/>
    <w:rsid w:val="005A2C4F"/>
    <w:rsid w:val="005A734E"/>
    <w:rsid w:val="005A73B7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3A5C"/>
    <w:rsid w:val="005E546D"/>
    <w:rsid w:val="005F0F7B"/>
    <w:rsid w:val="00606C95"/>
    <w:rsid w:val="00607754"/>
    <w:rsid w:val="00625F41"/>
    <w:rsid w:val="006279F4"/>
    <w:rsid w:val="00631A44"/>
    <w:rsid w:val="00635DD3"/>
    <w:rsid w:val="0063712A"/>
    <w:rsid w:val="0064274E"/>
    <w:rsid w:val="00642BA5"/>
    <w:rsid w:val="00653391"/>
    <w:rsid w:val="006652D7"/>
    <w:rsid w:val="006669FC"/>
    <w:rsid w:val="00675552"/>
    <w:rsid w:val="00676B4F"/>
    <w:rsid w:val="006829BB"/>
    <w:rsid w:val="006920BD"/>
    <w:rsid w:val="006934BF"/>
    <w:rsid w:val="006955A8"/>
    <w:rsid w:val="00697779"/>
    <w:rsid w:val="006A5D93"/>
    <w:rsid w:val="006A5F72"/>
    <w:rsid w:val="006D1226"/>
    <w:rsid w:val="006E4E6B"/>
    <w:rsid w:val="006F06FC"/>
    <w:rsid w:val="006F2850"/>
    <w:rsid w:val="006F54AD"/>
    <w:rsid w:val="007061B4"/>
    <w:rsid w:val="007113B8"/>
    <w:rsid w:val="00720E68"/>
    <w:rsid w:val="00723483"/>
    <w:rsid w:val="00726D8B"/>
    <w:rsid w:val="007278FF"/>
    <w:rsid w:val="007379B2"/>
    <w:rsid w:val="00742185"/>
    <w:rsid w:val="00746ABB"/>
    <w:rsid w:val="00754E7C"/>
    <w:rsid w:val="00757FD9"/>
    <w:rsid w:val="00777B02"/>
    <w:rsid w:val="00777F45"/>
    <w:rsid w:val="0079251B"/>
    <w:rsid w:val="00794386"/>
    <w:rsid w:val="007944EF"/>
    <w:rsid w:val="007977AA"/>
    <w:rsid w:val="007B22D2"/>
    <w:rsid w:val="007B3AC0"/>
    <w:rsid w:val="007C1BD5"/>
    <w:rsid w:val="007D4C32"/>
    <w:rsid w:val="007E233E"/>
    <w:rsid w:val="007E584C"/>
    <w:rsid w:val="007E5C22"/>
    <w:rsid w:val="007F0762"/>
    <w:rsid w:val="007F2AEF"/>
    <w:rsid w:val="007F2FAD"/>
    <w:rsid w:val="007F6C75"/>
    <w:rsid w:val="00816B87"/>
    <w:rsid w:val="0082203B"/>
    <w:rsid w:val="00822AE0"/>
    <w:rsid w:val="0083339E"/>
    <w:rsid w:val="00837456"/>
    <w:rsid w:val="00854995"/>
    <w:rsid w:val="008555A4"/>
    <w:rsid w:val="00861B00"/>
    <w:rsid w:val="00867A82"/>
    <w:rsid w:val="00882EEE"/>
    <w:rsid w:val="008A48AD"/>
    <w:rsid w:val="008B517F"/>
    <w:rsid w:val="008B66FA"/>
    <w:rsid w:val="008C01BE"/>
    <w:rsid w:val="008C59BC"/>
    <w:rsid w:val="008C794F"/>
    <w:rsid w:val="008D494D"/>
    <w:rsid w:val="008E1161"/>
    <w:rsid w:val="008F6AD3"/>
    <w:rsid w:val="00901680"/>
    <w:rsid w:val="0090239E"/>
    <w:rsid w:val="00904FDA"/>
    <w:rsid w:val="00906216"/>
    <w:rsid w:val="00911B94"/>
    <w:rsid w:val="00914C8D"/>
    <w:rsid w:val="00915E2D"/>
    <w:rsid w:val="0092571F"/>
    <w:rsid w:val="0092602F"/>
    <w:rsid w:val="00926C4B"/>
    <w:rsid w:val="009304DB"/>
    <w:rsid w:val="0093369E"/>
    <w:rsid w:val="00947466"/>
    <w:rsid w:val="009479AF"/>
    <w:rsid w:val="009520E4"/>
    <w:rsid w:val="00954B39"/>
    <w:rsid w:val="00955AA6"/>
    <w:rsid w:val="009607F2"/>
    <w:rsid w:val="0096097D"/>
    <w:rsid w:val="00960D4F"/>
    <w:rsid w:val="009612B4"/>
    <w:rsid w:val="00962806"/>
    <w:rsid w:val="00965532"/>
    <w:rsid w:val="009701AF"/>
    <w:rsid w:val="009759DE"/>
    <w:rsid w:val="0097691E"/>
    <w:rsid w:val="009863A1"/>
    <w:rsid w:val="009864AD"/>
    <w:rsid w:val="009A2C09"/>
    <w:rsid w:val="009B2269"/>
    <w:rsid w:val="009B5193"/>
    <w:rsid w:val="009B6761"/>
    <w:rsid w:val="009C6FA9"/>
    <w:rsid w:val="009D73BC"/>
    <w:rsid w:val="009E106A"/>
    <w:rsid w:val="009F2732"/>
    <w:rsid w:val="00A00F27"/>
    <w:rsid w:val="00A01123"/>
    <w:rsid w:val="00A26911"/>
    <w:rsid w:val="00A33336"/>
    <w:rsid w:val="00A3705A"/>
    <w:rsid w:val="00A40948"/>
    <w:rsid w:val="00A46038"/>
    <w:rsid w:val="00A52CDD"/>
    <w:rsid w:val="00A53D5C"/>
    <w:rsid w:val="00A574E7"/>
    <w:rsid w:val="00A57F7B"/>
    <w:rsid w:val="00A62882"/>
    <w:rsid w:val="00A63B63"/>
    <w:rsid w:val="00A71D83"/>
    <w:rsid w:val="00A77D9C"/>
    <w:rsid w:val="00A82954"/>
    <w:rsid w:val="00A849DB"/>
    <w:rsid w:val="00A97E3E"/>
    <w:rsid w:val="00AB5F51"/>
    <w:rsid w:val="00AB678C"/>
    <w:rsid w:val="00AB7F0D"/>
    <w:rsid w:val="00B04444"/>
    <w:rsid w:val="00B16482"/>
    <w:rsid w:val="00B20816"/>
    <w:rsid w:val="00B259F2"/>
    <w:rsid w:val="00B33102"/>
    <w:rsid w:val="00B344C0"/>
    <w:rsid w:val="00B36E66"/>
    <w:rsid w:val="00B431D4"/>
    <w:rsid w:val="00B47632"/>
    <w:rsid w:val="00B577E0"/>
    <w:rsid w:val="00B662EE"/>
    <w:rsid w:val="00B722D0"/>
    <w:rsid w:val="00B72DCA"/>
    <w:rsid w:val="00B7521B"/>
    <w:rsid w:val="00B76CB7"/>
    <w:rsid w:val="00B8142A"/>
    <w:rsid w:val="00B867B1"/>
    <w:rsid w:val="00B95E42"/>
    <w:rsid w:val="00BA0662"/>
    <w:rsid w:val="00BA0C18"/>
    <w:rsid w:val="00BA13CA"/>
    <w:rsid w:val="00BB2AE6"/>
    <w:rsid w:val="00BB38E9"/>
    <w:rsid w:val="00BC0623"/>
    <w:rsid w:val="00BC39DE"/>
    <w:rsid w:val="00BD17E7"/>
    <w:rsid w:val="00BD71BF"/>
    <w:rsid w:val="00BE2694"/>
    <w:rsid w:val="00BE5C33"/>
    <w:rsid w:val="00BE7927"/>
    <w:rsid w:val="00BF54D8"/>
    <w:rsid w:val="00BF78D1"/>
    <w:rsid w:val="00C02B69"/>
    <w:rsid w:val="00C02CB7"/>
    <w:rsid w:val="00C02EB4"/>
    <w:rsid w:val="00C10C3D"/>
    <w:rsid w:val="00C348D0"/>
    <w:rsid w:val="00C447EC"/>
    <w:rsid w:val="00C47D02"/>
    <w:rsid w:val="00C54343"/>
    <w:rsid w:val="00C7112F"/>
    <w:rsid w:val="00C715CF"/>
    <w:rsid w:val="00C86861"/>
    <w:rsid w:val="00C90BA4"/>
    <w:rsid w:val="00C93EC3"/>
    <w:rsid w:val="00C95CBA"/>
    <w:rsid w:val="00C96A4F"/>
    <w:rsid w:val="00CA53D0"/>
    <w:rsid w:val="00CB69A0"/>
    <w:rsid w:val="00CB7964"/>
    <w:rsid w:val="00CB7AD0"/>
    <w:rsid w:val="00CC0FED"/>
    <w:rsid w:val="00CD111D"/>
    <w:rsid w:val="00CD2BB7"/>
    <w:rsid w:val="00CD4AFF"/>
    <w:rsid w:val="00CE1AB3"/>
    <w:rsid w:val="00CE755D"/>
    <w:rsid w:val="00D00635"/>
    <w:rsid w:val="00D00B42"/>
    <w:rsid w:val="00D151E3"/>
    <w:rsid w:val="00D21672"/>
    <w:rsid w:val="00D218C0"/>
    <w:rsid w:val="00D247FC"/>
    <w:rsid w:val="00D25CC6"/>
    <w:rsid w:val="00D264C3"/>
    <w:rsid w:val="00D412CD"/>
    <w:rsid w:val="00D42ABF"/>
    <w:rsid w:val="00D435B9"/>
    <w:rsid w:val="00D43B6F"/>
    <w:rsid w:val="00D46C0C"/>
    <w:rsid w:val="00D5067B"/>
    <w:rsid w:val="00D51F2C"/>
    <w:rsid w:val="00D57A3E"/>
    <w:rsid w:val="00D63E6B"/>
    <w:rsid w:val="00D6745D"/>
    <w:rsid w:val="00D745B0"/>
    <w:rsid w:val="00D77011"/>
    <w:rsid w:val="00D840D6"/>
    <w:rsid w:val="00D86639"/>
    <w:rsid w:val="00DA018D"/>
    <w:rsid w:val="00DB1DBC"/>
    <w:rsid w:val="00DC074B"/>
    <w:rsid w:val="00DC2D5C"/>
    <w:rsid w:val="00DC378E"/>
    <w:rsid w:val="00DD4BBF"/>
    <w:rsid w:val="00DD5093"/>
    <w:rsid w:val="00DE20E9"/>
    <w:rsid w:val="00DE484D"/>
    <w:rsid w:val="00DE5285"/>
    <w:rsid w:val="00DF2DF2"/>
    <w:rsid w:val="00DF57AA"/>
    <w:rsid w:val="00E03300"/>
    <w:rsid w:val="00E06846"/>
    <w:rsid w:val="00E14CB9"/>
    <w:rsid w:val="00E15285"/>
    <w:rsid w:val="00E1771B"/>
    <w:rsid w:val="00E34D6E"/>
    <w:rsid w:val="00E4098B"/>
    <w:rsid w:val="00E41C78"/>
    <w:rsid w:val="00E44312"/>
    <w:rsid w:val="00E54048"/>
    <w:rsid w:val="00E6385C"/>
    <w:rsid w:val="00E64278"/>
    <w:rsid w:val="00E747D3"/>
    <w:rsid w:val="00E83311"/>
    <w:rsid w:val="00E86D48"/>
    <w:rsid w:val="00EA0060"/>
    <w:rsid w:val="00EA023E"/>
    <w:rsid w:val="00EB1136"/>
    <w:rsid w:val="00EC2D2F"/>
    <w:rsid w:val="00EC4803"/>
    <w:rsid w:val="00ED2067"/>
    <w:rsid w:val="00EE3BE3"/>
    <w:rsid w:val="00F0562D"/>
    <w:rsid w:val="00F0735F"/>
    <w:rsid w:val="00F1020D"/>
    <w:rsid w:val="00F11E6A"/>
    <w:rsid w:val="00F53F4A"/>
    <w:rsid w:val="00F65102"/>
    <w:rsid w:val="00F6583E"/>
    <w:rsid w:val="00F65F80"/>
    <w:rsid w:val="00F675D9"/>
    <w:rsid w:val="00F67DD7"/>
    <w:rsid w:val="00F703F0"/>
    <w:rsid w:val="00F72C71"/>
    <w:rsid w:val="00F7435E"/>
    <w:rsid w:val="00F80296"/>
    <w:rsid w:val="00F82A49"/>
    <w:rsid w:val="00F8529B"/>
    <w:rsid w:val="00F95B5E"/>
    <w:rsid w:val="00F95BD2"/>
    <w:rsid w:val="00FB273B"/>
    <w:rsid w:val="00FB3204"/>
    <w:rsid w:val="00FB5CF3"/>
    <w:rsid w:val="00FC0C79"/>
    <w:rsid w:val="00FC137B"/>
    <w:rsid w:val="00FC1754"/>
    <w:rsid w:val="00FD3DAD"/>
    <w:rsid w:val="00FE5BF9"/>
    <w:rsid w:val="00FF2021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E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11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47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46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310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310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jedl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1098</TotalTime>
  <Pages>20</Pages>
  <Words>6068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Stasiołek</dc:creator>
  <cp:keywords/>
  <dc:description/>
  <cp:lastModifiedBy>DPS</cp:lastModifiedBy>
  <cp:revision>69</cp:revision>
  <cp:lastPrinted>2014-06-26T11:20:00Z</cp:lastPrinted>
  <dcterms:created xsi:type="dcterms:W3CDTF">2012-10-23T05:48:00Z</dcterms:created>
  <dcterms:modified xsi:type="dcterms:W3CDTF">2014-07-24T10:08:00Z</dcterms:modified>
</cp:coreProperties>
</file>